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77"/>
        <w:gridCol w:w="3107"/>
        <w:gridCol w:w="2988"/>
      </w:tblGrid>
      <w:tr w:rsidR="00B84424" w:rsidRPr="00D51E6F" w14:paraId="7BE8DD62" w14:textId="77777777" w:rsidTr="00276B03">
        <w:trPr>
          <w:jc w:val="center"/>
        </w:trPr>
        <w:tc>
          <w:tcPr>
            <w:tcW w:w="2977" w:type="dxa"/>
            <w:shd w:val="clear" w:color="auto" w:fill="auto"/>
          </w:tcPr>
          <w:p w14:paraId="11852C01" w14:textId="77777777" w:rsidR="00B84424" w:rsidRPr="00D51E6F" w:rsidRDefault="00B84424" w:rsidP="00276B03">
            <w:pPr>
              <w:pStyle w:val="Nzev"/>
              <w:jc w:val="left"/>
              <w:rPr>
                <w:lang w:val="en-US"/>
              </w:rPr>
            </w:pPr>
          </w:p>
        </w:tc>
        <w:tc>
          <w:tcPr>
            <w:tcW w:w="3107" w:type="dxa"/>
            <w:shd w:val="clear" w:color="auto" w:fill="auto"/>
          </w:tcPr>
          <w:p w14:paraId="3CF5D76A" w14:textId="77777777" w:rsidR="00B84424" w:rsidRPr="00D51E6F" w:rsidRDefault="005B5235" w:rsidP="00276B03">
            <w:pPr>
              <w:pStyle w:val="Nzev"/>
              <w:tabs>
                <w:tab w:val="left" w:pos="270"/>
              </w:tabs>
              <w:jc w:val="left"/>
              <w:rPr>
                <w:lang w:val="en-US"/>
              </w:rPr>
            </w:pPr>
            <w:r w:rsidRPr="00D51E6F">
              <w:rPr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71CB80E3" wp14:editId="2569A894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0</wp:posOffset>
                  </wp:positionV>
                  <wp:extent cx="1435100" cy="717550"/>
                  <wp:effectExtent l="0" t="0" r="0" b="6350"/>
                  <wp:wrapSquare wrapText="bothSides"/>
                  <wp:docPr id="1" name="Picture 1" descr="ESG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G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6B03" w:rsidRPr="00D51E6F">
              <w:rPr>
                <w:lang w:val="en-US"/>
              </w:rPr>
              <w:tab/>
            </w:r>
          </w:p>
        </w:tc>
        <w:tc>
          <w:tcPr>
            <w:tcW w:w="2988" w:type="dxa"/>
            <w:shd w:val="clear" w:color="auto" w:fill="auto"/>
          </w:tcPr>
          <w:p w14:paraId="3E55C810" w14:textId="77777777" w:rsidR="00B84424" w:rsidRPr="00D51E6F" w:rsidRDefault="00B84424">
            <w:pPr>
              <w:pStyle w:val="Nzev"/>
              <w:rPr>
                <w:lang w:val="en-US"/>
              </w:rPr>
            </w:pPr>
          </w:p>
        </w:tc>
      </w:tr>
    </w:tbl>
    <w:p w14:paraId="2F81F50F" w14:textId="77777777" w:rsidR="00B84424" w:rsidRPr="00D51E6F" w:rsidRDefault="00B84424">
      <w:pPr>
        <w:pStyle w:val="Nzev"/>
        <w:jc w:val="right"/>
        <w:rPr>
          <w:sz w:val="16"/>
          <w:lang w:val="en-US"/>
        </w:rPr>
      </w:pPr>
    </w:p>
    <w:p w14:paraId="27A30F0D" w14:textId="793097E6" w:rsidR="004A0B58" w:rsidRPr="00D51E6F" w:rsidRDefault="004A0B58" w:rsidP="00CC3CC3">
      <w:pPr>
        <w:pBdr>
          <w:top w:val="single" w:sz="4" w:space="1" w:color="auto"/>
          <w:bottom w:val="single" w:sz="4" w:space="1" w:color="auto"/>
        </w:pBdr>
        <w:spacing w:after="120" w:line="259" w:lineRule="auto"/>
        <w:jc w:val="center"/>
        <w:rPr>
          <w:rFonts w:ascii="Verdana" w:hAnsi="Verdana" w:cs="Arial"/>
          <w:sz w:val="36"/>
          <w:lang w:val="en-US"/>
        </w:rPr>
      </w:pPr>
      <w:r w:rsidRPr="00D51E6F">
        <w:rPr>
          <w:rFonts w:ascii="Verdana" w:hAnsi="Verdana" w:cs="Arial"/>
          <w:sz w:val="36"/>
          <w:lang w:val="en-US"/>
        </w:rPr>
        <w:t>APPLICATION FORM</w:t>
      </w:r>
    </w:p>
    <w:p w14:paraId="35852DF4" w14:textId="647F9B86" w:rsidR="009232B7" w:rsidRPr="00D51E6F" w:rsidRDefault="00276B03" w:rsidP="00CC3CC3">
      <w:pPr>
        <w:pBdr>
          <w:top w:val="single" w:sz="4" w:space="1" w:color="auto"/>
          <w:bottom w:val="single" w:sz="4" w:space="1" w:color="auto"/>
        </w:pBdr>
        <w:spacing w:line="259" w:lineRule="auto"/>
        <w:jc w:val="center"/>
        <w:rPr>
          <w:rFonts w:ascii="Verdana" w:hAnsi="Verdana" w:cs="Arial"/>
          <w:b w:val="0"/>
          <w:sz w:val="36"/>
          <w:lang w:val="en-US"/>
        </w:rPr>
      </w:pPr>
      <w:r w:rsidRPr="00D51E6F">
        <w:rPr>
          <w:rFonts w:ascii="Verdana" w:hAnsi="Verdana" w:cs="Arial"/>
          <w:b w:val="0"/>
          <w:sz w:val="36"/>
          <w:lang w:val="en-US"/>
        </w:rPr>
        <w:t xml:space="preserve">ESGO </w:t>
      </w:r>
      <w:r w:rsidR="002F17A3">
        <w:rPr>
          <w:rFonts w:ascii="Verdana" w:hAnsi="Verdana" w:cs="Arial"/>
          <w:b w:val="0"/>
          <w:sz w:val="36"/>
          <w:lang w:val="en-US"/>
        </w:rPr>
        <w:t>Accreditation</w:t>
      </w:r>
    </w:p>
    <w:p w14:paraId="5140C760" w14:textId="059CC9AD" w:rsidR="003255BB" w:rsidRDefault="00276B03" w:rsidP="00CC3CC3">
      <w:pPr>
        <w:pBdr>
          <w:top w:val="single" w:sz="4" w:space="1" w:color="auto"/>
          <w:bottom w:val="single" w:sz="4" w:space="1" w:color="auto"/>
        </w:pBdr>
        <w:spacing w:line="259" w:lineRule="auto"/>
        <w:jc w:val="center"/>
        <w:rPr>
          <w:rFonts w:ascii="Verdana" w:hAnsi="Verdana" w:cs="Arial"/>
          <w:b w:val="0"/>
          <w:sz w:val="36"/>
          <w:lang w:val="en-US"/>
        </w:rPr>
      </w:pPr>
      <w:r w:rsidRPr="00D51E6F">
        <w:rPr>
          <w:rFonts w:ascii="Verdana" w:hAnsi="Verdana" w:cs="Arial"/>
          <w:b w:val="0"/>
          <w:sz w:val="36"/>
          <w:lang w:val="en-US"/>
        </w:rPr>
        <w:t xml:space="preserve">for </w:t>
      </w:r>
      <w:r w:rsidR="002F17A3">
        <w:rPr>
          <w:rFonts w:ascii="Verdana" w:hAnsi="Verdana" w:cs="Arial"/>
          <w:b w:val="0"/>
          <w:sz w:val="36"/>
          <w:lang w:val="en-US"/>
        </w:rPr>
        <w:t>Endometrial cancer surgery</w:t>
      </w:r>
    </w:p>
    <w:p w14:paraId="3D2D90A2" w14:textId="77777777" w:rsidR="00D57068" w:rsidRPr="00D51E6F" w:rsidRDefault="00D57068" w:rsidP="00D57068">
      <w:pPr>
        <w:jc w:val="center"/>
        <w:rPr>
          <w:i/>
          <w:color w:val="auto"/>
          <w:sz w:val="22"/>
          <w:szCs w:val="22"/>
          <w:lang w:val="en-US"/>
        </w:rPr>
      </w:pPr>
    </w:p>
    <w:p w14:paraId="181259C4" w14:textId="3BE400C5" w:rsidR="00D51E6F" w:rsidRDefault="00D57068" w:rsidP="00CC3CC3">
      <w:pPr>
        <w:spacing w:line="259" w:lineRule="auto"/>
        <w:jc w:val="center"/>
        <w:rPr>
          <w:b w:val="0"/>
          <w:color w:val="auto"/>
          <w:sz w:val="22"/>
          <w:szCs w:val="22"/>
          <w:lang w:val="en-US"/>
        </w:rPr>
      </w:pPr>
      <w:r w:rsidRPr="00D51E6F">
        <w:rPr>
          <w:b w:val="0"/>
          <w:color w:val="auto"/>
          <w:sz w:val="22"/>
          <w:szCs w:val="22"/>
          <w:lang w:val="en-US"/>
        </w:rPr>
        <w:t xml:space="preserve">Kindly fill in this </w:t>
      </w:r>
      <w:r w:rsidR="00AD0B4E">
        <w:rPr>
          <w:b w:val="0"/>
          <w:color w:val="auto"/>
          <w:sz w:val="22"/>
          <w:szCs w:val="22"/>
          <w:lang w:val="en-US"/>
        </w:rPr>
        <w:t>a</w:t>
      </w:r>
      <w:r w:rsidRPr="00D51E6F">
        <w:rPr>
          <w:b w:val="0"/>
          <w:color w:val="auto"/>
          <w:sz w:val="22"/>
          <w:szCs w:val="22"/>
          <w:lang w:val="en-US"/>
        </w:rPr>
        <w:t>pplication form and send it together with the self-assessment form</w:t>
      </w:r>
      <w:r w:rsidR="007B515B">
        <w:rPr>
          <w:b w:val="0"/>
          <w:color w:val="auto"/>
          <w:sz w:val="22"/>
          <w:szCs w:val="22"/>
          <w:lang w:val="en-US"/>
        </w:rPr>
        <w:t xml:space="preserve"> and required documentation </w:t>
      </w:r>
      <w:r w:rsidRPr="00D51E6F">
        <w:rPr>
          <w:b w:val="0"/>
          <w:color w:val="auto"/>
          <w:sz w:val="22"/>
          <w:szCs w:val="22"/>
          <w:lang w:val="en-US"/>
        </w:rPr>
        <w:t xml:space="preserve">to the ESGO </w:t>
      </w:r>
      <w:r w:rsidR="009C612D">
        <w:rPr>
          <w:b w:val="0"/>
          <w:color w:val="auto"/>
          <w:sz w:val="22"/>
          <w:szCs w:val="22"/>
          <w:lang w:val="en-US"/>
        </w:rPr>
        <w:t>Administrative Office</w:t>
      </w:r>
      <w:r w:rsidR="00D51E6F">
        <w:rPr>
          <w:b w:val="0"/>
          <w:color w:val="auto"/>
          <w:sz w:val="22"/>
          <w:szCs w:val="22"/>
          <w:lang w:val="en-US"/>
        </w:rPr>
        <w:t xml:space="preserve"> </w:t>
      </w:r>
    </w:p>
    <w:p w14:paraId="130A6F8D" w14:textId="434FD91F" w:rsidR="00D51E6F" w:rsidRDefault="00D57068" w:rsidP="00CC3CC3">
      <w:pPr>
        <w:spacing w:after="120" w:line="259" w:lineRule="auto"/>
        <w:jc w:val="center"/>
        <w:rPr>
          <w:b w:val="0"/>
          <w:color w:val="auto"/>
          <w:sz w:val="22"/>
          <w:szCs w:val="22"/>
          <w:lang w:val="en-US"/>
        </w:rPr>
      </w:pPr>
      <w:r w:rsidRPr="00D51E6F">
        <w:rPr>
          <w:b w:val="0"/>
          <w:color w:val="auto"/>
          <w:sz w:val="22"/>
          <w:szCs w:val="22"/>
          <w:lang w:val="en-US"/>
        </w:rPr>
        <w:t xml:space="preserve">by email to </w:t>
      </w:r>
      <w:hyperlink r:id="rId9" w:history="1">
        <w:r w:rsidR="00240BBC" w:rsidRPr="005E03FB">
          <w:rPr>
            <w:rStyle w:val="Hypertextovodkaz"/>
            <w:b w:val="0"/>
            <w:sz w:val="22"/>
            <w:szCs w:val="22"/>
            <w:lang w:val="en-US"/>
          </w:rPr>
          <w:t>opoleckah@esgomail.org</w:t>
        </w:r>
      </w:hyperlink>
      <w:r w:rsidR="00CC3CC3">
        <w:rPr>
          <w:rStyle w:val="Hypertextovodkaz"/>
          <w:b w:val="0"/>
          <w:sz w:val="22"/>
          <w:szCs w:val="22"/>
          <w:lang w:val="en-US"/>
        </w:rPr>
        <w:t xml:space="preserve"> </w:t>
      </w:r>
      <w:r w:rsidR="00CC3CC3" w:rsidRPr="00CC3CC3">
        <w:rPr>
          <w:rStyle w:val="Hypertextovodkaz"/>
          <w:b w:val="0"/>
          <w:color w:val="auto"/>
          <w:sz w:val="22"/>
          <w:szCs w:val="22"/>
          <w:u w:val="none"/>
          <w:lang w:val="en-US"/>
        </w:rPr>
        <w:t>or to</w:t>
      </w:r>
      <w:r w:rsidR="00CC3CC3" w:rsidRPr="00CC3CC3">
        <w:rPr>
          <w:rStyle w:val="Hypertextovodkaz"/>
          <w:b w:val="0"/>
          <w:color w:val="auto"/>
          <w:sz w:val="22"/>
          <w:szCs w:val="22"/>
          <w:lang w:val="en-US"/>
        </w:rPr>
        <w:t xml:space="preserve"> </w:t>
      </w:r>
      <w:r w:rsidR="00CC3CC3">
        <w:rPr>
          <w:rStyle w:val="Hypertextovodkaz"/>
          <w:b w:val="0"/>
          <w:sz w:val="22"/>
          <w:szCs w:val="22"/>
          <w:lang w:val="en-US"/>
        </w:rPr>
        <w:t>adminoffice</w:t>
      </w:r>
      <w:r w:rsidR="00CC3CC3" w:rsidRPr="00CC3CC3">
        <w:rPr>
          <w:rStyle w:val="Hypertextovodkaz"/>
          <w:b w:val="0"/>
          <w:sz w:val="22"/>
          <w:szCs w:val="22"/>
          <w:lang w:val="en-US"/>
        </w:rPr>
        <w:t>@esgomail.org</w:t>
      </w:r>
    </w:p>
    <w:p w14:paraId="733ED902" w14:textId="77777777" w:rsidR="007B515B" w:rsidRPr="00D51E6F" w:rsidRDefault="007B515B" w:rsidP="00CC3CC3">
      <w:pPr>
        <w:spacing w:line="259" w:lineRule="auto"/>
        <w:jc w:val="center"/>
        <w:rPr>
          <w:b w:val="0"/>
          <w:color w:val="auto"/>
          <w:sz w:val="22"/>
          <w:szCs w:val="22"/>
          <w:lang w:val="en-US"/>
        </w:rPr>
      </w:pPr>
      <w:r>
        <w:rPr>
          <w:b w:val="0"/>
          <w:color w:val="auto"/>
          <w:sz w:val="22"/>
          <w:szCs w:val="22"/>
          <w:lang w:val="en-US"/>
        </w:rPr>
        <w:t xml:space="preserve">The </w:t>
      </w:r>
      <w:r w:rsidRPr="00D51E6F">
        <w:rPr>
          <w:b w:val="0"/>
          <w:color w:val="auto"/>
          <w:sz w:val="22"/>
          <w:szCs w:val="22"/>
          <w:lang w:val="en-US"/>
        </w:rPr>
        <w:t>administrative fee</w:t>
      </w:r>
      <w:r>
        <w:rPr>
          <w:b w:val="0"/>
          <w:color w:val="auto"/>
          <w:sz w:val="22"/>
          <w:szCs w:val="22"/>
          <w:lang w:val="en-US"/>
        </w:rPr>
        <w:t xml:space="preserve"> is due via a bank transfer. </w:t>
      </w:r>
    </w:p>
    <w:p w14:paraId="69A93BFA" w14:textId="77777777" w:rsidR="009C612D" w:rsidRPr="00D51E6F" w:rsidRDefault="009C612D" w:rsidP="00D57068">
      <w:pPr>
        <w:tabs>
          <w:tab w:val="left" w:pos="142"/>
        </w:tabs>
        <w:overflowPunct/>
        <w:autoSpaceDE/>
        <w:autoSpaceDN/>
        <w:adjustRightInd/>
        <w:ind w:left="720"/>
        <w:textAlignment w:val="auto"/>
        <w:rPr>
          <w:rFonts w:ascii="Verdana" w:hAnsi="Verdana" w:cs="Frutiger-Light"/>
          <w:sz w:val="22"/>
          <w:szCs w:val="22"/>
          <w:u w:val="single"/>
          <w:lang w:val="en-US"/>
        </w:rPr>
      </w:pPr>
    </w:p>
    <w:p w14:paraId="30424B93" w14:textId="77777777" w:rsidR="00B75194" w:rsidRPr="00D51E6F" w:rsidRDefault="00144695" w:rsidP="007F6647">
      <w:pPr>
        <w:numPr>
          <w:ilvl w:val="0"/>
          <w:numId w:val="8"/>
        </w:numPr>
        <w:tabs>
          <w:tab w:val="left" w:pos="142"/>
        </w:tabs>
        <w:overflowPunct/>
        <w:autoSpaceDE/>
        <w:autoSpaceDN/>
        <w:adjustRightInd/>
        <w:spacing w:line="276" w:lineRule="auto"/>
        <w:textAlignment w:val="auto"/>
        <w:rPr>
          <w:rFonts w:ascii="Verdana" w:hAnsi="Verdana" w:cs="Frutiger-Light"/>
          <w:sz w:val="22"/>
          <w:szCs w:val="22"/>
          <w:u w:val="single"/>
          <w:lang w:val="en-US"/>
        </w:rPr>
      </w:pPr>
      <w:r w:rsidRPr="00D51E6F">
        <w:rPr>
          <w:rFonts w:ascii="Verdana" w:hAnsi="Verdana" w:cs="Frutiger-Light"/>
          <w:szCs w:val="22"/>
          <w:u w:val="single"/>
          <w:lang w:val="en-US"/>
        </w:rPr>
        <w:t xml:space="preserve">General </w:t>
      </w:r>
      <w:r w:rsidR="00F66142" w:rsidRPr="00D51E6F">
        <w:rPr>
          <w:rFonts w:ascii="Verdana" w:hAnsi="Verdana" w:cs="Frutiger-Light"/>
          <w:szCs w:val="22"/>
          <w:u w:val="single"/>
          <w:lang w:val="en-US"/>
        </w:rPr>
        <w:t>i</w:t>
      </w:r>
      <w:r w:rsidRPr="00D51E6F">
        <w:rPr>
          <w:rFonts w:ascii="Verdana" w:hAnsi="Verdana" w:cs="Frutiger-Light"/>
          <w:szCs w:val="22"/>
          <w:u w:val="single"/>
          <w:lang w:val="en-US"/>
        </w:rPr>
        <w:t>nformation</w:t>
      </w:r>
    </w:p>
    <w:p w14:paraId="7A5A0A22" w14:textId="77777777" w:rsidR="00933BE5" w:rsidRPr="00D51E6F" w:rsidRDefault="00933BE5" w:rsidP="007F6647">
      <w:pPr>
        <w:spacing w:line="276" w:lineRule="auto"/>
        <w:outlineLvl w:val="0"/>
        <w:rPr>
          <w:rFonts w:cs="Arial"/>
          <w:bCs/>
          <w:color w:val="auto"/>
          <w:sz w:val="22"/>
          <w:szCs w:val="22"/>
          <w:lang w:val="en-US"/>
        </w:rPr>
      </w:pPr>
    </w:p>
    <w:p w14:paraId="00A7C8B2" w14:textId="77777777" w:rsidR="00677383" w:rsidRDefault="00491D87" w:rsidP="00677383">
      <w:pPr>
        <w:rPr>
          <w:rFonts w:ascii="Verdana" w:hAnsi="Verdana"/>
          <w:sz w:val="20"/>
          <w:lang w:val="en-GB"/>
        </w:rPr>
      </w:pPr>
      <w:r w:rsidRPr="00D51E6F">
        <w:rPr>
          <w:rFonts w:ascii="Verdana" w:hAnsi="Verdana" w:cs="Arial"/>
          <w:bCs/>
          <w:color w:val="auto"/>
          <w:sz w:val="20"/>
          <w:szCs w:val="22"/>
          <w:lang w:val="en-US"/>
        </w:rPr>
        <w:t>K</w:t>
      </w:r>
      <w:r w:rsidR="008A4FCD" w:rsidRPr="00D51E6F">
        <w:rPr>
          <w:rFonts w:ascii="Verdana" w:hAnsi="Verdana" w:cs="Arial"/>
          <w:bCs/>
          <w:color w:val="auto"/>
          <w:sz w:val="20"/>
          <w:szCs w:val="22"/>
          <w:lang w:val="en-US"/>
        </w:rPr>
        <w:t xml:space="preserve">indly </w:t>
      </w:r>
      <w:r w:rsidRPr="00D51E6F">
        <w:rPr>
          <w:rFonts w:ascii="Verdana" w:hAnsi="Verdana" w:cs="Arial"/>
          <w:bCs/>
          <w:color w:val="auto"/>
          <w:sz w:val="20"/>
          <w:szCs w:val="22"/>
          <w:lang w:val="en-US"/>
        </w:rPr>
        <w:t>be advised</w:t>
      </w:r>
      <w:r w:rsidR="008A4FCD" w:rsidRPr="00D51E6F">
        <w:rPr>
          <w:rFonts w:ascii="Verdana" w:hAnsi="Verdana" w:cs="Arial"/>
          <w:bCs/>
          <w:color w:val="auto"/>
          <w:sz w:val="20"/>
          <w:szCs w:val="22"/>
          <w:lang w:val="en-US"/>
        </w:rPr>
        <w:t xml:space="preserve"> that ESGO will only accept applications from those </w:t>
      </w:r>
      <w:proofErr w:type="spellStart"/>
      <w:r w:rsidR="008A4FCD" w:rsidRPr="00D51E6F">
        <w:rPr>
          <w:rFonts w:ascii="Verdana" w:hAnsi="Verdana" w:cs="Arial"/>
          <w:bCs/>
          <w:sz w:val="20"/>
          <w:szCs w:val="22"/>
          <w:lang w:val="en-US"/>
        </w:rPr>
        <w:t>centres</w:t>
      </w:r>
      <w:proofErr w:type="spellEnd"/>
      <w:r w:rsidR="00677383" w:rsidRPr="00B51B07">
        <w:rPr>
          <w:rFonts w:ascii="Verdana" w:hAnsi="Verdana"/>
          <w:sz w:val="20"/>
          <w:lang w:val="en-GB"/>
        </w:rPr>
        <w:t xml:space="preserve"> that meet the QI requirements </w:t>
      </w:r>
    </w:p>
    <w:p w14:paraId="433AEC4A" w14:textId="3FCB10C2" w:rsidR="00EA319F" w:rsidRDefault="00EA319F" w:rsidP="00677383">
      <w:pPr>
        <w:spacing w:line="276" w:lineRule="auto"/>
        <w:jc w:val="both"/>
        <w:outlineLvl w:val="0"/>
        <w:rPr>
          <w:rFonts w:cs="Arial"/>
          <w:bCs/>
          <w:color w:val="auto"/>
          <w:sz w:val="22"/>
          <w:szCs w:val="22"/>
          <w:lang w:val="en-GB"/>
        </w:rPr>
      </w:pPr>
    </w:p>
    <w:p w14:paraId="6C4EAFE0" w14:textId="77777777" w:rsidR="00677383" w:rsidRPr="00677383" w:rsidRDefault="00677383" w:rsidP="00677383">
      <w:pPr>
        <w:spacing w:line="276" w:lineRule="auto"/>
        <w:jc w:val="both"/>
        <w:outlineLvl w:val="0"/>
        <w:rPr>
          <w:rFonts w:cs="Arial"/>
          <w:bCs/>
          <w:color w:val="auto"/>
          <w:sz w:val="22"/>
          <w:szCs w:val="22"/>
          <w:lang w:val="en-GB"/>
        </w:rPr>
      </w:pPr>
    </w:p>
    <w:p w14:paraId="514CC0F1" w14:textId="77777777" w:rsidR="00B75194" w:rsidRPr="00D51E6F" w:rsidRDefault="004C47AF" w:rsidP="0057405A">
      <w:pPr>
        <w:spacing w:line="360" w:lineRule="auto"/>
        <w:outlineLvl w:val="0"/>
        <w:rPr>
          <w:rFonts w:ascii="Verdana" w:hAnsi="Verdana" w:cs="Frutiger-Light"/>
          <w:b w:val="0"/>
          <w:color w:val="auto"/>
          <w:sz w:val="22"/>
          <w:szCs w:val="22"/>
          <w:lang w:val="en-US"/>
        </w:rPr>
      </w:pPr>
      <w:r>
        <w:rPr>
          <w:rFonts w:ascii="Verdana" w:hAnsi="Verdana" w:cs="Frutiger-Light"/>
          <w:bCs/>
          <w:color w:val="auto"/>
          <w:sz w:val="22"/>
          <w:szCs w:val="22"/>
          <w:lang w:val="en-US"/>
        </w:rPr>
        <w:t>Hospital name</w:t>
      </w:r>
      <w:r w:rsidR="00B75194" w:rsidRPr="00D51E6F">
        <w:rPr>
          <w:rFonts w:ascii="Verdana" w:hAnsi="Verdana" w:cs="Frutiger-Light"/>
          <w:b w:val="0"/>
          <w:color w:val="auto"/>
          <w:sz w:val="22"/>
          <w:szCs w:val="22"/>
          <w:lang w:val="en-US"/>
        </w:rPr>
        <w:t xml:space="preserve">: </w:t>
      </w:r>
    </w:p>
    <w:p w14:paraId="0892AF3A" w14:textId="77777777" w:rsidR="0057405A" w:rsidRPr="00D51E6F" w:rsidRDefault="0057405A" w:rsidP="0057405A">
      <w:pPr>
        <w:spacing w:line="360" w:lineRule="auto"/>
        <w:outlineLvl w:val="0"/>
        <w:rPr>
          <w:rFonts w:ascii="Verdana" w:hAnsi="Verdana" w:cs="Frutiger-Light"/>
          <w:b w:val="0"/>
          <w:color w:val="auto"/>
          <w:sz w:val="20"/>
          <w:szCs w:val="22"/>
          <w:u w:val="single"/>
          <w:lang w:val="en-US"/>
        </w:rPr>
      </w:pPr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Address: </w:t>
      </w:r>
    </w:p>
    <w:p w14:paraId="7E58F718" w14:textId="4F593A5A" w:rsidR="00772ACF" w:rsidRPr="00D51E6F" w:rsidRDefault="00F66142" w:rsidP="0057405A">
      <w:pPr>
        <w:spacing w:line="360" w:lineRule="auto"/>
        <w:outlineLvl w:val="0"/>
        <w:rPr>
          <w:rFonts w:ascii="Verdana" w:hAnsi="Verdana" w:cs="Frutiger-Light"/>
          <w:b w:val="0"/>
          <w:color w:val="auto"/>
          <w:sz w:val="20"/>
          <w:szCs w:val="22"/>
          <w:lang w:val="en-US"/>
        </w:rPr>
      </w:pPr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General e</w:t>
      </w:r>
      <w:r w:rsidR="001F4A45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mail</w:t>
      </w:r>
      <w:r w:rsidR="0057405A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:    </w:t>
      </w:r>
      <w:r w:rsidR="00772ACF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ab/>
      </w:r>
    </w:p>
    <w:p w14:paraId="360C484F" w14:textId="77777777" w:rsidR="0057405A" w:rsidRPr="00D51E6F" w:rsidRDefault="0057405A" w:rsidP="0057405A">
      <w:pPr>
        <w:spacing w:line="360" w:lineRule="auto"/>
        <w:outlineLvl w:val="0"/>
        <w:rPr>
          <w:rFonts w:ascii="Verdana" w:hAnsi="Verdana" w:cs="Frutiger-Light"/>
          <w:b w:val="0"/>
          <w:color w:val="auto"/>
          <w:sz w:val="20"/>
          <w:szCs w:val="22"/>
          <w:u w:val="single"/>
          <w:lang w:val="en-US"/>
        </w:rPr>
      </w:pPr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Telephone</w:t>
      </w:r>
      <w:r w:rsidR="00772ACF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:</w:t>
      </w:r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 </w:t>
      </w:r>
    </w:p>
    <w:p w14:paraId="103ECA74" w14:textId="77777777" w:rsidR="0057405A" w:rsidRPr="00D51E6F" w:rsidRDefault="0057405A" w:rsidP="0057405A">
      <w:pPr>
        <w:spacing w:line="360" w:lineRule="auto"/>
        <w:outlineLvl w:val="0"/>
        <w:rPr>
          <w:rFonts w:ascii="Verdana" w:hAnsi="Verdana" w:cs="Frutiger-Light"/>
          <w:b w:val="0"/>
          <w:color w:val="auto"/>
          <w:sz w:val="22"/>
          <w:szCs w:val="22"/>
          <w:lang w:val="en-US"/>
        </w:rPr>
      </w:pPr>
    </w:p>
    <w:p w14:paraId="53E9901E" w14:textId="77777777" w:rsidR="00144695" w:rsidRPr="00D51E6F" w:rsidRDefault="00B75194" w:rsidP="004A0B58">
      <w:pPr>
        <w:tabs>
          <w:tab w:val="left" w:pos="1134"/>
        </w:tabs>
        <w:spacing w:line="360" w:lineRule="auto"/>
        <w:rPr>
          <w:rFonts w:ascii="Verdana" w:hAnsi="Verdana" w:cs="Frutiger-Light"/>
          <w:b w:val="0"/>
          <w:color w:val="auto"/>
          <w:sz w:val="20"/>
          <w:szCs w:val="22"/>
          <w:u w:val="single"/>
          <w:lang w:val="en-US"/>
        </w:rPr>
      </w:pPr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Type of hospital: </w:t>
      </w:r>
      <w:r w:rsidR="00F44D44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ab/>
      </w:r>
      <w:r w:rsidR="00F44D44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ab/>
      </w:r>
      <w:r w:rsidR="00F44D44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ab/>
      </w:r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instrText xml:space="preserve"> FORMCHECKBOX </w:instrText>
      </w:r>
      <w:r w:rsidR="00000000">
        <w:rPr>
          <w:rFonts w:ascii="Verdana" w:hAnsi="Verdana" w:cs="Frutiger-Light"/>
          <w:b w:val="0"/>
          <w:color w:val="auto"/>
          <w:sz w:val="20"/>
          <w:szCs w:val="22"/>
          <w:lang w:val="en-US"/>
        </w:rPr>
      </w:r>
      <w:r w:rsidR="00000000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fldChar w:fldCharType="separate"/>
      </w:r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fldChar w:fldCharType="end"/>
      </w:r>
      <w:bookmarkEnd w:id="0"/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Regional</w:t>
      </w:r>
      <w:r w:rsidR="00F44D44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ab/>
      </w:r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instrText xml:space="preserve"> FORMCHECKBOX </w:instrText>
      </w:r>
      <w:r w:rsidR="00000000">
        <w:rPr>
          <w:rFonts w:ascii="Verdana" w:hAnsi="Verdana" w:cs="Frutiger-Light"/>
          <w:b w:val="0"/>
          <w:color w:val="auto"/>
          <w:sz w:val="20"/>
          <w:szCs w:val="22"/>
          <w:lang w:val="en-US"/>
        </w:rPr>
      </w:r>
      <w:r w:rsidR="00000000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fldChar w:fldCharType="separate"/>
      </w:r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fldChar w:fldCharType="end"/>
      </w:r>
      <w:bookmarkEnd w:id="1"/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County</w:t>
      </w:r>
      <w:r w:rsidR="00F44D44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ab/>
      </w:r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instrText xml:space="preserve"> FORMCHECKBOX </w:instrText>
      </w:r>
      <w:r w:rsidR="00000000">
        <w:rPr>
          <w:rFonts w:ascii="Verdana" w:hAnsi="Verdana" w:cs="Frutiger-Light"/>
          <w:b w:val="0"/>
          <w:color w:val="auto"/>
          <w:sz w:val="20"/>
          <w:szCs w:val="22"/>
          <w:lang w:val="en-US"/>
        </w:rPr>
      </w:r>
      <w:r w:rsidR="00000000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fldChar w:fldCharType="separate"/>
      </w:r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fldChar w:fldCharType="end"/>
      </w:r>
      <w:bookmarkEnd w:id="2"/>
      <w:r w:rsidR="00144695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Community</w:t>
      </w:r>
    </w:p>
    <w:p w14:paraId="424AAFC8" w14:textId="77777777" w:rsidR="004A0B58" w:rsidRPr="00D51E6F" w:rsidRDefault="00144695" w:rsidP="004A0B58">
      <w:pPr>
        <w:tabs>
          <w:tab w:val="left" w:pos="1134"/>
        </w:tabs>
        <w:spacing w:line="360" w:lineRule="auto"/>
        <w:rPr>
          <w:rFonts w:ascii="Verdana" w:hAnsi="Verdana" w:cs="Frutiger-Light"/>
          <w:b w:val="0"/>
          <w:color w:val="auto"/>
          <w:sz w:val="20"/>
          <w:szCs w:val="22"/>
          <w:lang w:val="en-US"/>
        </w:rPr>
      </w:pPr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Is it part of a General Hospital</w:t>
      </w:r>
      <w:r w:rsidR="00B75194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? </w:t>
      </w:r>
      <w:r w:rsidR="00B75194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ab/>
      </w:r>
      <w:r w:rsidR="00B75194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="00B75194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instrText xml:space="preserve"> FORMCHECKBOX </w:instrText>
      </w:r>
      <w:r w:rsidR="00000000">
        <w:rPr>
          <w:rFonts w:ascii="Verdana" w:hAnsi="Verdana" w:cs="Frutiger-Light"/>
          <w:b w:val="0"/>
          <w:color w:val="auto"/>
          <w:sz w:val="20"/>
          <w:szCs w:val="22"/>
          <w:lang w:val="en-US"/>
        </w:rPr>
      </w:r>
      <w:r w:rsidR="00000000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fldChar w:fldCharType="separate"/>
      </w:r>
      <w:r w:rsidR="00B75194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fldChar w:fldCharType="end"/>
      </w:r>
      <w:bookmarkEnd w:id="3"/>
      <w:r w:rsidR="00B75194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Yes</w:t>
      </w:r>
      <w:r w:rsidR="00B75194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ab/>
      </w:r>
      <w:r w:rsidR="00B75194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ab/>
      </w:r>
      <w:r w:rsidR="00B75194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="00B75194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instrText xml:space="preserve"> FORMCHECKBOX </w:instrText>
      </w:r>
      <w:r w:rsidR="00000000">
        <w:rPr>
          <w:rFonts w:ascii="Verdana" w:hAnsi="Verdana" w:cs="Frutiger-Light"/>
          <w:b w:val="0"/>
          <w:color w:val="auto"/>
          <w:sz w:val="20"/>
          <w:szCs w:val="22"/>
          <w:lang w:val="en-US"/>
        </w:rPr>
      </w:r>
      <w:r w:rsidR="00000000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fldChar w:fldCharType="separate"/>
      </w:r>
      <w:r w:rsidR="00B75194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fldChar w:fldCharType="end"/>
      </w:r>
      <w:bookmarkEnd w:id="4"/>
      <w:r w:rsidR="004A0B58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No</w:t>
      </w:r>
    </w:p>
    <w:p w14:paraId="4646602D" w14:textId="77777777" w:rsidR="004A0B58" w:rsidRPr="00D51E6F" w:rsidRDefault="00B75194" w:rsidP="004A0B58">
      <w:pPr>
        <w:tabs>
          <w:tab w:val="left" w:pos="1134"/>
        </w:tabs>
        <w:spacing w:line="360" w:lineRule="auto"/>
        <w:rPr>
          <w:rFonts w:ascii="Verdana" w:hAnsi="Verdana" w:cs="Frutiger-Light"/>
          <w:b w:val="0"/>
          <w:color w:val="auto"/>
          <w:sz w:val="20"/>
          <w:szCs w:val="22"/>
          <w:lang w:val="en-US"/>
        </w:rPr>
      </w:pPr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Unit / Department: </w:t>
      </w:r>
    </w:p>
    <w:p w14:paraId="14E473FE" w14:textId="77777777" w:rsidR="004A0B58" w:rsidRPr="00D51E6F" w:rsidRDefault="00144695" w:rsidP="004A0B58">
      <w:pPr>
        <w:tabs>
          <w:tab w:val="left" w:pos="1134"/>
        </w:tabs>
        <w:spacing w:line="360" w:lineRule="auto"/>
        <w:rPr>
          <w:rFonts w:ascii="Verdana" w:hAnsi="Verdana" w:cs="Frutiger-Light"/>
          <w:b w:val="0"/>
          <w:color w:val="auto"/>
          <w:sz w:val="20"/>
          <w:szCs w:val="22"/>
          <w:lang w:val="en-US"/>
        </w:rPr>
      </w:pPr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University Department</w:t>
      </w:r>
      <w:r w:rsidR="00B75194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: </w:t>
      </w:r>
    </w:p>
    <w:p w14:paraId="1B42A25B" w14:textId="77777777" w:rsidR="009232B7" w:rsidRPr="00D51E6F" w:rsidRDefault="005D46A0" w:rsidP="0057405A">
      <w:pPr>
        <w:tabs>
          <w:tab w:val="left" w:pos="1134"/>
        </w:tabs>
        <w:spacing w:line="360" w:lineRule="auto"/>
        <w:rPr>
          <w:rFonts w:ascii="Verdana" w:hAnsi="Verdana" w:cs="Frutiger-Light"/>
          <w:b w:val="0"/>
          <w:color w:val="auto"/>
          <w:sz w:val="20"/>
          <w:szCs w:val="22"/>
          <w:u w:val="single"/>
          <w:lang w:val="en-US"/>
        </w:rPr>
      </w:pPr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Stand Alone </w:t>
      </w:r>
      <w:r w:rsidR="00144695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Centre</w:t>
      </w:r>
      <w:r w:rsidR="00B75194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: </w:t>
      </w:r>
      <w:r w:rsidR="0057405A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ab/>
      </w:r>
      <w:r w:rsidR="0057405A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ab/>
      </w:r>
      <w:r w:rsidR="0057405A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ab/>
      </w:r>
      <w:r w:rsidR="0057405A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405A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instrText xml:space="preserve"> FORMCHECKBOX </w:instrText>
      </w:r>
      <w:r w:rsidR="00000000">
        <w:rPr>
          <w:rFonts w:ascii="Verdana" w:hAnsi="Verdana" w:cs="Frutiger-Light"/>
          <w:b w:val="0"/>
          <w:color w:val="auto"/>
          <w:sz w:val="20"/>
          <w:szCs w:val="22"/>
          <w:lang w:val="en-US"/>
        </w:rPr>
      </w:r>
      <w:r w:rsidR="00000000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fldChar w:fldCharType="separate"/>
      </w:r>
      <w:r w:rsidR="0057405A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fldChar w:fldCharType="end"/>
      </w:r>
      <w:r w:rsidR="0057405A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Yes</w:t>
      </w:r>
      <w:r w:rsidR="0057405A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ab/>
      </w:r>
      <w:r w:rsidR="0057405A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ab/>
      </w:r>
      <w:r w:rsidR="0057405A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405A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instrText xml:space="preserve"> FORMCHECKBOX </w:instrText>
      </w:r>
      <w:r w:rsidR="00000000">
        <w:rPr>
          <w:rFonts w:ascii="Verdana" w:hAnsi="Verdana" w:cs="Frutiger-Light"/>
          <w:b w:val="0"/>
          <w:color w:val="auto"/>
          <w:sz w:val="20"/>
          <w:szCs w:val="22"/>
          <w:lang w:val="en-US"/>
        </w:rPr>
      </w:r>
      <w:r w:rsidR="00000000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fldChar w:fldCharType="separate"/>
      </w:r>
      <w:r w:rsidR="0057405A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fldChar w:fldCharType="end"/>
      </w:r>
      <w:r w:rsidR="0057405A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No</w:t>
      </w:r>
    </w:p>
    <w:p w14:paraId="665B30AF" w14:textId="77777777" w:rsidR="0011080B" w:rsidRPr="00D51E6F" w:rsidRDefault="0011080B" w:rsidP="0011080B">
      <w:pPr>
        <w:spacing w:line="360" w:lineRule="auto"/>
        <w:rPr>
          <w:rFonts w:ascii="Verdana" w:hAnsi="Verdana" w:cs="Frutiger-Light"/>
          <w:b w:val="0"/>
          <w:color w:val="auto"/>
          <w:sz w:val="22"/>
          <w:szCs w:val="22"/>
          <w:u w:val="single"/>
          <w:lang w:val="en-US"/>
        </w:rPr>
      </w:pPr>
    </w:p>
    <w:p w14:paraId="5367892F" w14:textId="772E2151" w:rsidR="00052EE5" w:rsidRPr="00D51E6F" w:rsidRDefault="00052EE5" w:rsidP="0011080B">
      <w:pPr>
        <w:spacing w:line="360" w:lineRule="auto"/>
        <w:rPr>
          <w:rFonts w:ascii="Verdana" w:hAnsi="Verdana" w:cs="Frutiger-Light"/>
          <w:bCs/>
          <w:color w:val="auto"/>
          <w:sz w:val="22"/>
          <w:szCs w:val="22"/>
          <w:lang w:val="en-US"/>
        </w:rPr>
      </w:pPr>
      <w:r w:rsidRPr="00D51E6F">
        <w:rPr>
          <w:rFonts w:ascii="Verdana" w:hAnsi="Verdana" w:cs="Frutiger-Light"/>
          <w:bCs/>
          <w:color w:val="auto"/>
          <w:sz w:val="22"/>
          <w:szCs w:val="22"/>
          <w:lang w:val="en-US"/>
        </w:rPr>
        <w:t>Head of the department:</w:t>
      </w:r>
      <w:r w:rsidR="009C40F1" w:rsidRPr="00D51E6F">
        <w:rPr>
          <w:rFonts w:ascii="Verdana" w:hAnsi="Verdana" w:cs="Frutiger-Light"/>
          <w:bCs/>
          <w:color w:val="auto"/>
          <w:sz w:val="22"/>
          <w:szCs w:val="22"/>
          <w:lang w:val="en-US"/>
        </w:rPr>
        <w:t xml:space="preserve"> </w:t>
      </w:r>
    </w:p>
    <w:p w14:paraId="4606A139" w14:textId="7C2A54BC" w:rsidR="00052EE5" w:rsidRDefault="00F66142" w:rsidP="0057405A">
      <w:pPr>
        <w:spacing w:line="360" w:lineRule="auto"/>
        <w:outlineLvl w:val="0"/>
        <w:rPr>
          <w:rFonts w:ascii="Verdana" w:hAnsi="Verdana" w:cs="Frutiger-Light"/>
          <w:b w:val="0"/>
          <w:color w:val="auto"/>
          <w:sz w:val="20"/>
          <w:szCs w:val="22"/>
          <w:lang w:val="en-US"/>
        </w:rPr>
      </w:pPr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E</w:t>
      </w:r>
      <w:r w:rsidR="00052EE5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mail: </w:t>
      </w:r>
    </w:p>
    <w:p w14:paraId="7F01A016" w14:textId="7C676C7E" w:rsidR="00EA319F" w:rsidRDefault="00EA319F" w:rsidP="0057405A">
      <w:pPr>
        <w:spacing w:line="360" w:lineRule="auto"/>
        <w:outlineLvl w:val="0"/>
        <w:rPr>
          <w:rFonts w:ascii="Verdana" w:hAnsi="Verdana" w:cs="Frutiger-Light"/>
          <w:b w:val="0"/>
          <w:color w:val="auto"/>
          <w:sz w:val="20"/>
          <w:szCs w:val="22"/>
          <w:lang w:val="en-US"/>
        </w:rPr>
      </w:pPr>
    </w:p>
    <w:p w14:paraId="0763D6AF" w14:textId="77777777" w:rsidR="009C40F1" w:rsidRPr="00D51E6F" w:rsidRDefault="001F4A45" w:rsidP="009C40F1">
      <w:pPr>
        <w:spacing w:line="360" w:lineRule="auto"/>
        <w:outlineLvl w:val="0"/>
        <w:rPr>
          <w:rFonts w:ascii="Verdana" w:hAnsi="Verdana" w:cs="Frutiger-Light"/>
          <w:b w:val="0"/>
          <w:color w:val="auto"/>
          <w:sz w:val="22"/>
          <w:szCs w:val="22"/>
          <w:lang w:val="en-US"/>
        </w:rPr>
      </w:pPr>
      <w:r w:rsidRPr="00D51E6F">
        <w:rPr>
          <w:rFonts w:ascii="Verdana" w:hAnsi="Verdana" w:cs="Frutiger-Light"/>
          <w:bCs/>
          <w:color w:val="auto"/>
          <w:sz w:val="22"/>
          <w:szCs w:val="22"/>
          <w:lang w:val="en-US"/>
        </w:rPr>
        <w:t>Contact person</w:t>
      </w:r>
      <w:r w:rsidR="00052EE5" w:rsidRPr="00D51E6F">
        <w:rPr>
          <w:rFonts w:ascii="Verdana" w:hAnsi="Verdana" w:cs="Frutiger-Light"/>
          <w:bCs/>
          <w:color w:val="auto"/>
          <w:sz w:val="22"/>
          <w:szCs w:val="22"/>
          <w:lang w:val="en-US"/>
        </w:rPr>
        <w:t xml:space="preserve"> </w:t>
      </w:r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(if different</w:t>
      </w:r>
      <w:r w:rsidR="004A1622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 from</w:t>
      </w:r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 the</w:t>
      </w:r>
      <w:r w:rsidR="00052EE5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 above):</w:t>
      </w:r>
      <w:r w:rsidR="009C40F1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 </w:t>
      </w:r>
    </w:p>
    <w:p w14:paraId="1C2FBC49" w14:textId="77777777" w:rsidR="00052EE5" w:rsidRPr="00D51E6F" w:rsidRDefault="00F66142" w:rsidP="0057405A">
      <w:pPr>
        <w:spacing w:line="360" w:lineRule="auto"/>
        <w:outlineLvl w:val="0"/>
        <w:rPr>
          <w:rFonts w:ascii="Verdana" w:hAnsi="Verdana" w:cs="Frutiger-Light"/>
          <w:b w:val="0"/>
          <w:color w:val="auto"/>
          <w:sz w:val="20"/>
          <w:szCs w:val="22"/>
          <w:lang w:val="en-US"/>
        </w:rPr>
      </w:pPr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E</w:t>
      </w:r>
      <w:r w:rsidR="00491D87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mail</w:t>
      </w:r>
      <w:r w:rsidR="00052EE5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: </w:t>
      </w:r>
    </w:p>
    <w:p w14:paraId="2F04C991" w14:textId="77777777" w:rsidR="00D57068" w:rsidRPr="00D51E6F" w:rsidRDefault="00D57068" w:rsidP="0057405A">
      <w:pPr>
        <w:spacing w:line="360" w:lineRule="auto"/>
        <w:outlineLvl w:val="0"/>
        <w:rPr>
          <w:rFonts w:ascii="Verdana" w:hAnsi="Verdana" w:cs="Frutiger-Light"/>
          <w:b w:val="0"/>
          <w:color w:val="auto"/>
          <w:sz w:val="20"/>
          <w:szCs w:val="22"/>
          <w:lang w:val="en-US"/>
        </w:rPr>
      </w:pPr>
    </w:p>
    <w:p w14:paraId="690FCA9F" w14:textId="77777777" w:rsidR="00CC3CC3" w:rsidRDefault="00CC3CC3" w:rsidP="00EA319F">
      <w:pPr>
        <w:spacing w:line="360" w:lineRule="auto"/>
        <w:jc w:val="both"/>
        <w:outlineLvl w:val="0"/>
        <w:rPr>
          <w:rFonts w:ascii="Verdana" w:hAnsi="Verdana" w:cs="Frutiger-Light"/>
          <w:b w:val="0"/>
          <w:color w:val="auto"/>
          <w:sz w:val="20"/>
          <w:szCs w:val="22"/>
          <w:lang w:val="en-US"/>
        </w:rPr>
      </w:pPr>
    </w:p>
    <w:p w14:paraId="0117626A" w14:textId="34DC5E7B" w:rsidR="00F66142" w:rsidRPr="00CC3CC3" w:rsidRDefault="00F66142" w:rsidP="00435D8F">
      <w:pPr>
        <w:spacing w:line="360" w:lineRule="auto"/>
        <w:jc w:val="both"/>
        <w:outlineLvl w:val="0"/>
        <w:rPr>
          <w:rFonts w:ascii="Verdana" w:hAnsi="Verdana" w:cs="Frutiger-Light"/>
          <w:b w:val="0"/>
          <w:color w:val="auto"/>
          <w:sz w:val="20"/>
          <w:szCs w:val="22"/>
          <w:lang w:val="en-US"/>
        </w:rPr>
      </w:pPr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Should your </w:t>
      </w:r>
      <w:proofErr w:type="gramStart"/>
      <w:r w:rsidR="002E08F4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A</w:t>
      </w:r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pplication</w:t>
      </w:r>
      <w:proofErr w:type="gramEnd"/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 be approved</w:t>
      </w:r>
      <w:r w:rsidR="006F1F94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, the </w:t>
      </w:r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name and the </w:t>
      </w:r>
      <w:r w:rsidR="006F1F94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contact details </w:t>
      </w:r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of your</w:t>
      </w:r>
      <w:r w:rsidR="006F1F94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 institution will be placed on the ESGO website. By default, </w:t>
      </w:r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the contacts</w:t>
      </w:r>
      <w:r w:rsidR="006F1F94"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 will be limited to the address and the general email. However, if you wish to have more details available to visitors of the ESGO website (doctors, patients), kindly indicate so. </w:t>
      </w:r>
    </w:p>
    <w:p w14:paraId="7927403D" w14:textId="1DDD1765" w:rsidR="00933BE5" w:rsidRPr="00CC3CC3" w:rsidRDefault="00933BE5" w:rsidP="005442BE">
      <w:pPr>
        <w:tabs>
          <w:tab w:val="left" w:pos="142"/>
        </w:tabs>
        <w:overflowPunct/>
        <w:autoSpaceDE/>
        <w:autoSpaceDN/>
        <w:adjustRightInd/>
        <w:textAlignment w:val="auto"/>
        <w:rPr>
          <w:color w:val="auto"/>
          <w:sz w:val="22"/>
          <w:szCs w:val="22"/>
          <w:lang w:val="en-US"/>
        </w:rPr>
      </w:pPr>
    </w:p>
    <w:p w14:paraId="45D74B2B" w14:textId="1E5A43A2" w:rsidR="00CC3CC3" w:rsidRDefault="00CC3CC3" w:rsidP="005442BE">
      <w:pPr>
        <w:tabs>
          <w:tab w:val="left" w:pos="142"/>
        </w:tabs>
        <w:overflowPunct/>
        <w:autoSpaceDE/>
        <w:autoSpaceDN/>
        <w:adjustRightInd/>
        <w:textAlignment w:val="auto"/>
        <w:rPr>
          <w:color w:val="auto"/>
          <w:sz w:val="22"/>
          <w:szCs w:val="22"/>
          <w:lang w:val="en-US"/>
        </w:rPr>
      </w:pPr>
    </w:p>
    <w:p w14:paraId="07E1566D" w14:textId="77777777" w:rsidR="00A337ED" w:rsidRPr="00CC3CC3" w:rsidRDefault="00A337ED" w:rsidP="005442BE">
      <w:pPr>
        <w:tabs>
          <w:tab w:val="left" w:pos="142"/>
        </w:tabs>
        <w:overflowPunct/>
        <w:autoSpaceDE/>
        <w:autoSpaceDN/>
        <w:adjustRightInd/>
        <w:textAlignment w:val="auto"/>
        <w:rPr>
          <w:color w:val="auto"/>
          <w:sz w:val="22"/>
          <w:szCs w:val="22"/>
          <w:lang w:val="en-US"/>
        </w:rPr>
      </w:pPr>
    </w:p>
    <w:p w14:paraId="385A6071" w14:textId="77777777" w:rsidR="00FA571F" w:rsidRPr="00D51E6F" w:rsidRDefault="00FA571F" w:rsidP="00FA571F">
      <w:pPr>
        <w:numPr>
          <w:ilvl w:val="0"/>
          <w:numId w:val="8"/>
        </w:numPr>
        <w:tabs>
          <w:tab w:val="left" w:pos="142"/>
        </w:tabs>
        <w:overflowPunct/>
        <w:autoSpaceDE/>
        <w:autoSpaceDN/>
        <w:adjustRightInd/>
        <w:textAlignment w:val="auto"/>
        <w:rPr>
          <w:rFonts w:ascii="Verdana" w:hAnsi="Verdana"/>
          <w:color w:val="auto"/>
          <w:szCs w:val="22"/>
          <w:u w:val="single"/>
          <w:lang w:val="en-US"/>
        </w:rPr>
      </w:pPr>
      <w:r w:rsidRPr="00D51E6F">
        <w:rPr>
          <w:rFonts w:ascii="Verdana" w:hAnsi="Verdana"/>
          <w:color w:val="auto"/>
          <w:szCs w:val="22"/>
          <w:u w:val="single"/>
          <w:lang w:val="en-US"/>
        </w:rPr>
        <w:t xml:space="preserve">Documentation to be attached to the </w:t>
      </w:r>
      <w:r>
        <w:rPr>
          <w:rFonts w:ascii="Verdana" w:hAnsi="Verdana"/>
          <w:color w:val="auto"/>
          <w:szCs w:val="22"/>
          <w:u w:val="single"/>
          <w:lang w:val="en-US"/>
        </w:rPr>
        <w:t>A</w:t>
      </w:r>
      <w:r w:rsidRPr="00D51E6F">
        <w:rPr>
          <w:rFonts w:ascii="Verdana" w:hAnsi="Verdana"/>
          <w:color w:val="auto"/>
          <w:szCs w:val="22"/>
          <w:u w:val="single"/>
          <w:lang w:val="en-US"/>
        </w:rPr>
        <w:t>pplication</w:t>
      </w:r>
    </w:p>
    <w:p w14:paraId="7E32B374" w14:textId="77777777" w:rsidR="00FA571F" w:rsidRPr="00D51E6F" w:rsidRDefault="00FA571F" w:rsidP="00FA571F">
      <w:pPr>
        <w:tabs>
          <w:tab w:val="left" w:pos="142"/>
        </w:tabs>
        <w:overflowPunct/>
        <w:autoSpaceDE/>
        <w:autoSpaceDN/>
        <w:adjustRightInd/>
        <w:textAlignment w:val="auto"/>
        <w:rPr>
          <w:rFonts w:ascii="Verdana" w:hAnsi="Verdana"/>
          <w:color w:val="auto"/>
          <w:szCs w:val="22"/>
          <w:u w:val="single"/>
          <w:lang w:val="en-US"/>
        </w:rPr>
      </w:pPr>
    </w:p>
    <w:p w14:paraId="7A1B5243" w14:textId="5AA3E7ED" w:rsidR="00FA571F" w:rsidRPr="002003A7" w:rsidRDefault="00FA571F" w:rsidP="00FA571F">
      <w:pPr>
        <w:tabs>
          <w:tab w:val="left" w:pos="142"/>
        </w:tabs>
        <w:spacing w:line="360" w:lineRule="auto"/>
        <w:jc w:val="both"/>
        <w:rPr>
          <w:rFonts w:ascii="Verdana" w:hAnsi="Verdana"/>
          <w:b w:val="0"/>
          <w:sz w:val="20"/>
          <w:szCs w:val="22"/>
          <w:lang w:val="en-US"/>
        </w:rPr>
      </w:pPr>
      <w:r w:rsidRPr="00D51E6F">
        <w:rPr>
          <w:rFonts w:ascii="Verdana" w:hAnsi="Verdana"/>
          <w:b w:val="0"/>
          <w:color w:val="auto"/>
          <w:sz w:val="20"/>
          <w:szCs w:val="22"/>
          <w:lang w:val="en-US"/>
        </w:rPr>
        <w:t xml:space="preserve">Along with the self-assessment form, kindly gather or retrieve from the database the appropriate information as specified below, in the form of a </w:t>
      </w:r>
      <w:r w:rsidRPr="00D51E6F">
        <w:rPr>
          <w:rFonts w:ascii="Verdana" w:hAnsi="Verdana"/>
          <w:b w:val="0"/>
          <w:sz w:val="20"/>
          <w:szCs w:val="22"/>
          <w:lang w:val="en-US"/>
        </w:rPr>
        <w:t xml:space="preserve">table containing all patients </w:t>
      </w:r>
      <w:r>
        <w:rPr>
          <w:rFonts w:ascii="Verdana" w:hAnsi="Verdana"/>
          <w:b w:val="0"/>
          <w:sz w:val="20"/>
          <w:szCs w:val="22"/>
          <w:lang w:val="en-US"/>
        </w:rPr>
        <w:t>treated for endometrial carcinoma</w:t>
      </w:r>
      <w:r w:rsidRPr="00D51E6F">
        <w:rPr>
          <w:rFonts w:ascii="Verdana" w:hAnsi="Verdana"/>
          <w:b w:val="0"/>
          <w:sz w:val="20"/>
          <w:szCs w:val="22"/>
          <w:lang w:val="en-US"/>
        </w:rPr>
        <w:t xml:space="preserve"> in the last </w:t>
      </w:r>
      <w:r>
        <w:rPr>
          <w:rFonts w:ascii="Verdana" w:hAnsi="Verdana"/>
          <w:b w:val="0"/>
          <w:sz w:val="20"/>
          <w:szCs w:val="22"/>
          <w:lang w:val="en-US"/>
        </w:rPr>
        <w:t xml:space="preserve">three (3) </w:t>
      </w:r>
      <w:r w:rsidRPr="00D51E6F">
        <w:rPr>
          <w:rFonts w:ascii="Verdana" w:hAnsi="Verdana"/>
          <w:b w:val="0"/>
          <w:sz w:val="20"/>
          <w:szCs w:val="22"/>
          <w:lang w:val="en-US"/>
        </w:rPr>
        <w:t xml:space="preserve">calendar </w:t>
      </w:r>
      <w:r w:rsidR="00557DE9" w:rsidRPr="00D51E6F">
        <w:rPr>
          <w:rFonts w:ascii="Verdana" w:hAnsi="Verdana"/>
          <w:b w:val="0"/>
          <w:sz w:val="20"/>
          <w:szCs w:val="22"/>
          <w:lang w:val="en-US"/>
        </w:rPr>
        <w:t>year</w:t>
      </w:r>
      <w:r w:rsidR="00557DE9">
        <w:rPr>
          <w:rFonts w:ascii="Verdana" w:hAnsi="Verdana"/>
          <w:b w:val="0"/>
          <w:sz w:val="20"/>
          <w:szCs w:val="22"/>
          <w:lang w:val="en-US"/>
        </w:rPr>
        <w:t>s</w:t>
      </w:r>
      <w:r w:rsidR="00557DE9" w:rsidRPr="00D51E6F">
        <w:rPr>
          <w:rFonts w:ascii="Verdana" w:hAnsi="Verdana"/>
          <w:b w:val="0"/>
          <w:sz w:val="20"/>
          <w:szCs w:val="22"/>
          <w:lang w:val="en-US"/>
        </w:rPr>
        <w:t xml:space="preserve"> and</w:t>
      </w:r>
      <w:r w:rsidRPr="00D51E6F">
        <w:rPr>
          <w:rFonts w:ascii="Verdana" w:hAnsi="Verdana"/>
          <w:b w:val="0"/>
          <w:sz w:val="20"/>
          <w:szCs w:val="22"/>
          <w:lang w:val="en-US"/>
        </w:rPr>
        <w:t xml:space="preserve"> </w:t>
      </w:r>
      <w:r w:rsidRPr="00D51E6F">
        <w:rPr>
          <w:rFonts w:ascii="Verdana" w:hAnsi="Verdana"/>
          <w:b w:val="0"/>
          <w:color w:val="auto"/>
          <w:sz w:val="20"/>
          <w:szCs w:val="22"/>
          <w:lang w:val="en-US"/>
        </w:rPr>
        <w:t>a</w:t>
      </w:r>
      <w:r w:rsidRPr="00D51E6F">
        <w:rPr>
          <w:rFonts w:ascii="Verdana" w:hAnsi="Verdana"/>
          <w:b w:val="0"/>
          <w:sz w:val="20"/>
          <w:szCs w:val="22"/>
          <w:lang w:val="en-US"/>
        </w:rPr>
        <w:t>n</w:t>
      </w:r>
      <w:r>
        <w:rPr>
          <w:rFonts w:ascii="Verdana" w:hAnsi="Verdana"/>
          <w:b w:val="0"/>
          <w:sz w:val="20"/>
          <w:szCs w:val="22"/>
          <w:lang w:val="en-US"/>
        </w:rPr>
        <w:t>o</w:t>
      </w:r>
      <w:r w:rsidRPr="00D51E6F">
        <w:rPr>
          <w:rFonts w:ascii="Verdana" w:hAnsi="Verdana"/>
          <w:b w:val="0"/>
          <w:sz w:val="20"/>
          <w:szCs w:val="22"/>
          <w:lang w:val="en-US"/>
        </w:rPr>
        <w:t>n</w:t>
      </w:r>
      <w:r>
        <w:rPr>
          <w:rFonts w:ascii="Verdana" w:hAnsi="Verdana"/>
          <w:b w:val="0"/>
          <w:sz w:val="20"/>
          <w:szCs w:val="22"/>
          <w:lang w:val="en-US"/>
        </w:rPr>
        <w:t>y</w:t>
      </w:r>
      <w:r w:rsidRPr="00D51E6F">
        <w:rPr>
          <w:rFonts w:ascii="Verdana" w:hAnsi="Verdana"/>
          <w:b w:val="0"/>
          <w:sz w:val="20"/>
          <w:szCs w:val="22"/>
          <w:lang w:val="en-US"/>
        </w:rPr>
        <w:t>mi</w:t>
      </w:r>
      <w:r>
        <w:rPr>
          <w:rFonts w:ascii="Verdana" w:hAnsi="Verdana"/>
          <w:b w:val="0"/>
          <w:sz w:val="20"/>
          <w:szCs w:val="22"/>
          <w:lang w:val="en-US"/>
        </w:rPr>
        <w:t>z</w:t>
      </w:r>
      <w:r w:rsidRPr="00D51E6F">
        <w:rPr>
          <w:rFonts w:ascii="Verdana" w:hAnsi="Verdana"/>
          <w:b w:val="0"/>
          <w:sz w:val="20"/>
          <w:szCs w:val="22"/>
          <w:lang w:val="en-US"/>
        </w:rPr>
        <w:t>ed per patient.</w:t>
      </w:r>
    </w:p>
    <w:p w14:paraId="052FCE8D" w14:textId="77777777" w:rsidR="00FA571F" w:rsidRPr="00D51E6F" w:rsidRDefault="00FA571F" w:rsidP="00FA571F">
      <w:pPr>
        <w:numPr>
          <w:ilvl w:val="1"/>
          <w:numId w:val="5"/>
        </w:numPr>
        <w:tabs>
          <w:tab w:val="left" w:pos="142"/>
        </w:tabs>
        <w:overflowPunct/>
        <w:autoSpaceDE/>
        <w:autoSpaceDN/>
        <w:adjustRightInd/>
        <w:spacing w:line="360" w:lineRule="auto"/>
        <w:contextualSpacing/>
        <w:textAlignment w:val="auto"/>
        <w:rPr>
          <w:rFonts w:ascii="Verdana" w:hAnsi="Verdana" w:cs="Frutiger-Light"/>
          <w:b w:val="0"/>
          <w:color w:val="auto"/>
          <w:sz w:val="20"/>
          <w:szCs w:val="22"/>
          <w:lang w:val="en-US"/>
        </w:rPr>
      </w:pPr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All referred </w:t>
      </w:r>
      <w:r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new </w:t>
      </w:r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cases (N)</w:t>
      </w:r>
    </w:p>
    <w:p w14:paraId="1613B498" w14:textId="77777777" w:rsidR="00FA571F" w:rsidRPr="00D51E6F" w:rsidRDefault="00FA571F" w:rsidP="00FA571F">
      <w:pPr>
        <w:numPr>
          <w:ilvl w:val="1"/>
          <w:numId w:val="5"/>
        </w:numPr>
        <w:tabs>
          <w:tab w:val="left" w:pos="142"/>
        </w:tabs>
        <w:overflowPunct/>
        <w:autoSpaceDE/>
        <w:autoSpaceDN/>
        <w:adjustRightInd/>
        <w:spacing w:line="360" w:lineRule="auto"/>
        <w:contextualSpacing/>
        <w:textAlignment w:val="auto"/>
        <w:rPr>
          <w:rFonts w:ascii="Verdana" w:hAnsi="Verdana" w:cs="Frutiger-Light"/>
          <w:b w:val="0"/>
          <w:color w:val="auto"/>
          <w:sz w:val="20"/>
          <w:szCs w:val="22"/>
          <w:lang w:val="en-US"/>
        </w:rPr>
      </w:pPr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Age </w:t>
      </w:r>
    </w:p>
    <w:p w14:paraId="0D03D5A2" w14:textId="77777777" w:rsidR="00FA571F" w:rsidRPr="00D51E6F" w:rsidRDefault="00FA571F" w:rsidP="00FA571F">
      <w:pPr>
        <w:numPr>
          <w:ilvl w:val="1"/>
          <w:numId w:val="5"/>
        </w:numPr>
        <w:tabs>
          <w:tab w:val="left" w:pos="142"/>
        </w:tabs>
        <w:overflowPunct/>
        <w:autoSpaceDE/>
        <w:autoSpaceDN/>
        <w:adjustRightInd/>
        <w:spacing w:line="360" w:lineRule="auto"/>
        <w:contextualSpacing/>
        <w:textAlignment w:val="auto"/>
        <w:rPr>
          <w:rFonts w:ascii="Verdana" w:hAnsi="Verdana" w:cs="Frutiger-Light"/>
          <w:b w:val="0"/>
          <w:color w:val="auto"/>
          <w:sz w:val="20"/>
          <w:szCs w:val="22"/>
          <w:lang w:val="en-US"/>
        </w:rPr>
      </w:pPr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Pathology type and grade</w:t>
      </w:r>
    </w:p>
    <w:p w14:paraId="672753FB" w14:textId="77777777" w:rsidR="00FA571F" w:rsidRPr="00D51E6F" w:rsidRDefault="00FA571F" w:rsidP="00FA571F">
      <w:pPr>
        <w:numPr>
          <w:ilvl w:val="1"/>
          <w:numId w:val="5"/>
        </w:numPr>
        <w:tabs>
          <w:tab w:val="left" w:pos="142"/>
        </w:tabs>
        <w:overflowPunct/>
        <w:autoSpaceDE/>
        <w:autoSpaceDN/>
        <w:adjustRightInd/>
        <w:spacing w:line="360" w:lineRule="auto"/>
        <w:contextualSpacing/>
        <w:textAlignment w:val="auto"/>
        <w:rPr>
          <w:rFonts w:ascii="Verdana" w:hAnsi="Verdana" w:cs="Frutiger-Light"/>
          <w:b w:val="0"/>
          <w:color w:val="auto"/>
          <w:sz w:val="20"/>
          <w:szCs w:val="22"/>
          <w:lang w:val="en-US"/>
        </w:rPr>
      </w:pPr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FIGO stage and sub-stage </w:t>
      </w:r>
    </w:p>
    <w:p w14:paraId="72DFBC8A" w14:textId="77777777" w:rsidR="00FA571F" w:rsidRPr="00D51E6F" w:rsidRDefault="00FA571F" w:rsidP="00FA571F">
      <w:pPr>
        <w:numPr>
          <w:ilvl w:val="1"/>
          <w:numId w:val="5"/>
        </w:numPr>
        <w:tabs>
          <w:tab w:val="left" w:pos="142"/>
        </w:tabs>
        <w:overflowPunct/>
        <w:autoSpaceDE/>
        <w:autoSpaceDN/>
        <w:adjustRightInd/>
        <w:spacing w:line="360" w:lineRule="auto"/>
        <w:contextualSpacing/>
        <w:textAlignment w:val="auto"/>
        <w:rPr>
          <w:rFonts w:ascii="Verdana" w:hAnsi="Verdana" w:cs="Frutiger-Light"/>
          <w:b w:val="0"/>
          <w:color w:val="auto"/>
          <w:sz w:val="20"/>
          <w:szCs w:val="22"/>
          <w:lang w:val="en-US"/>
        </w:rPr>
      </w:pPr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Number </w:t>
      </w:r>
      <w:r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of primary surgeries for all stages</w:t>
      </w:r>
    </w:p>
    <w:p w14:paraId="0C50F073" w14:textId="77777777" w:rsidR="00FA571F" w:rsidRPr="00D51E6F" w:rsidRDefault="00FA571F" w:rsidP="00FA571F">
      <w:pPr>
        <w:numPr>
          <w:ilvl w:val="1"/>
          <w:numId w:val="5"/>
        </w:numPr>
        <w:tabs>
          <w:tab w:val="left" w:pos="142"/>
        </w:tabs>
        <w:overflowPunct/>
        <w:autoSpaceDE/>
        <w:autoSpaceDN/>
        <w:adjustRightInd/>
        <w:spacing w:line="360" w:lineRule="auto"/>
        <w:contextualSpacing/>
        <w:textAlignment w:val="auto"/>
        <w:rPr>
          <w:rFonts w:ascii="Verdana" w:hAnsi="Verdana" w:cs="Frutiger-Light"/>
          <w:b w:val="0"/>
          <w:color w:val="auto"/>
          <w:sz w:val="20"/>
          <w:szCs w:val="22"/>
          <w:lang w:val="en-US"/>
        </w:rPr>
      </w:pPr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Num</w:t>
      </w:r>
      <w:r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ber of primary surgeries for early stage by minimally invasive technique (non-converted)</w:t>
      </w:r>
    </w:p>
    <w:p w14:paraId="18251810" w14:textId="6ABD4C64" w:rsidR="00FA571F" w:rsidRDefault="00FA571F" w:rsidP="00FA571F">
      <w:pPr>
        <w:numPr>
          <w:ilvl w:val="1"/>
          <w:numId w:val="5"/>
        </w:numPr>
        <w:tabs>
          <w:tab w:val="left" w:pos="142"/>
        </w:tabs>
        <w:overflowPunct/>
        <w:autoSpaceDE/>
        <w:autoSpaceDN/>
        <w:adjustRightInd/>
        <w:spacing w:line="360" w:lineRule="auto"/>
        <w:contextualSpacing/>
        <w:textAlignment w:val="auto"/>
        <w:rPr>
          <w:rFonts w:ascii="Verdana" w:hAnsi="Verdana" w:cs="Frutiger-Light"/>
          <w:b w:val="0"/>
          <w:color w:val="auto"/>
          <w:sz w:val="20"/>
          <w:szCs w:val="22"/>
          <w:lang w:val="en-US"/>
        </w:rPr>
      </w:pPr>
      <w:r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Number</w:t>
      </w:r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 of complete cytoreduction </w:t>
      </w:r>
      <w:r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for advanced stage (III-IV) </w:t>
      </w:r>
      <w:r w:rsidRPr="00D51E6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at primary </w:t>
      </w:r>
      <w:r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surgery </w:t>
      </w:r>
    </w:p>
    <w:p w14:paraId="7B288C64" w14:textId="77777777" w:rsidR="00A337ED" w:rsidRDefault="00A337ED" w:rsidP="00A337ED">
      <w:pPr>
        <w:tabs>
          <w:tab w:val="left" w:pos="142"/>
        </w:tabs>
        <w:overflowPunct/>
        <w:autoSpaceDE/>
        <w:autoSpaceDN/>
        <w:adjustRightInd/>
        <w:spacing w:line="360" w:lineRule="auto"/>
        <w:ind w:left="1080"/>
        <w:contextualSpacing/>
        <w:textAlignment w:val="auto"/>
        <w:rPr>
          <w:rFonts w:ascii="Verdana" w:hAnsi="Verdana" w:cs="Frutiger-Light"/>
          <w:b w:val="0"/>
          <w:color w:val="auto"/>
          <w:sz w:val="20"/>
          <w:szCs w:val="22"/>
          <w:lang w:val="en-US"/>
        </w:rPr>
      </w:pPr>
    </w:p>
    <w:p w14:paraId="6218DEB3" w14:textId="77777777" w:rsidR="00FA571F" w:rsidRDefault="00FA571F" w:rsidP="00FA571F">
      <w:pPr>
        <w:tabs>
          <w:tab w:val="left" w:pos="142"/>
        </w:tabs>
        <w:overflowPunct/>
        <w:autoSpaceDE/>
        <w:autoSpaceDN/>
        <w:adjustRightInd/>
        <w:spacing w:line="360" w:lineRule="auto"/>
        <w:contextualSpacing/>
        <w:textAlignment w:val="auto"/>
        <w:rPr>
          <w:rFonts w:ascii="Verdana" w:hAnsi="Verdana" w:cs="Frutiger-Light"/>
          <w:b w:val="0"/>
          <w:color w:val="auto"/>
          <w:sz w:val="20"/>
          <w:szCs w:val="22"/>
          <w:lang w:val="en-US"/>
        </w:rPr>
      </w:pPr>
      <w:r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Further provide:</w:t>
      </w:r>
    </w:p>
    <w:p w14:paraId="6F245E67" w14:textId="77777777" w:rsidR="00FA571F" w:rsidRPr="005B5235" w:rsidRDefault="00FA571F" w:rsidP="00FA571F">
      <w:pPr>
        <w:numPr>
          <w:ilvl w:val="1"/>
          <w:numId w:val="5"/>
        </w:numPr>
        <w:tabs>
          <w:tab w:val="left" w:pos="142"/>
        </w:tabs>
        <w:overflowPunct/>
        <w:autoSpaceDE/>
        <w:autoSpaceDN/>
        <w:adjustRightInd/>
        <w:spacing w:line="360" w:lineRule="auto"/>
        <w:contextualSpacing/>
        <w:textAlignment w:val="auto"/>
        <w:rPr>
          <w:rFonts w:ascii="Verdana" w:hAnsi="Verdana" w:cs="Frutiger-Light"/>
          <w:b w:val="0"/>
          <w:color w:val="auto"/>
          <w:sz w:val="20"/>
          <w:szCs w:val="22"/>
          <w:lang w:val="en-US"/>
        </w:rPr>
      </w:pPr>
      <w:r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N</w:t>
      </w:r>
      <w:r w:rsidRPr="005B5235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umber of surgeries per surgeon per year</w:t>
      </w:r>
    </w:p>
    <w:p w14:paraId="61468C67" w14:textId="77777777" w:rsidR="00FA571F" w:rsidRPr="00E56392" w:rsidRDefault="00FA571F" w:rsidP="00FA571F">
      <w:pPr>
        <w:numPr>
          <w:ilvl w:val="1"/>
          <w:numId w:val="5"/>
        </w:numPr>
        <w:tabs>
          <w:tab w:val="left" w:pos="142"/>
        </w:tabs>
        <w:overflowPunct/>
        <w:autoSpaceDE/>
        <w:autoSpaceDN/>
        <w:adjustRightInd/>
        <w:spacing w:line="360" w:lineRule="auto"/>
        <w:contextualSpacing/>
        <w:textAlignment w:val="auto"/>
        <w:rPr>
          <w:rFonts w:ascii="Verdana" w:hAnsi="Verdana" w:cs="Frutiger-Light"/>
          <w:b w:val="0"/>
          <w:color w:val="auto"/>
          <w:sz w:val="20"/>
          <w:szCs w:val="22"/>
          <w:lang w:val="en-US"/>
        </w:rPr>
      </w:pPr>
      <w:r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D</w:t>
      </w:r>
      <w:r w:rsidRPr="00E56392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ocumentation of clinical trials (NCT Number and recruitment numbers overall per year, and if available publication list)</w:t>
      </w:r>
    </w:p>
    <w:p w14:paraId="6A853657" w14:textId="4211E0C8" w:rsidR="00FA571F" w:rsidRDefault="00FA571F" w:rsidP="00FA571F">
      <w:pPr>
        <w:numPr>
          <w:ilvl w:val="1"/>
          <w:numId w:val="5"/>
        </w:numPr>
        <w:tabs>
          <w:tab w:val="left" w:pos="142"/>
        </w:tabs>
        <w:overflowPunct/>
        <w:autoSpaceDE/>
        <w:autoSpaceDN/>
        <w:adjustRightInd/>
        <w:spacing w:line="360" w:lineRule="auto"/>
        <w:contextualSpacing/>
        <w:textAlignment w:val="auto"/>
        <w:rPr>
          <w:rFonts w:ascii="Verdana" w:hAnsi="Verdana" w:cs="Frutiger-Light"/>
          <w:b w:val="0"/>
          <w:color w:val="auto"/>
          <w:sz w:val="20"/>
          <w:szCs w:val="22"/>
          <w:lang w:val="en-US"/>
        </w:rPr>
      </w:pPr>
      <w:r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D</w:t>
      </w:r>
      <w:r w:rsidRPr="005B5235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escription of how complications are </w:t>
      </w:r>
      <w:r w:rsidR="00026905" w:rsidRPr="005B5235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documented,</w:t>
      </w:r>
      <w:r w:rsidRPr="005B5235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 and quality management is performed</w:t>
      </w:r>
    </w:p>
    <w:p w14:paraId="1382892A" w14:textId="77777777" w:rsidR="00FA571F" w:rsidRPr="005B5235" w:rsidRDefault="00FA571F" w:rsidP="00FA571F">
      <w:pPr>
        <w:numPr>
          <w:ilvl w:val="1"/>
          <w:numId w:val="5"/>
        </w:numPr>
        <w:tabs>
          <w:tab w:val="left" w:pos="142"/>
        </w:tabs>
        <w:overflowPunct/>
        <w:autoSpaceDE/>
        <w:autoSpaceDN/>
        <w:adjustRightInd/>
        <w:spacing w:line="360" w:lineRule="auto"/>
        <w:contextualSpacing/>
        <w:textAlignment w:val="auto"/>
        <w:rPr>
          <w:rFonts w:ascii="Verdana" w:hAnsi="Verdana" w:cs="Frutiger-Light"/>
          <w:b w:val="0"/>
          <w:color w:val="auto"/>
          <w:sz w:val="20"/>
          <w:szCs w:val="22"/>
          <w:lang w:val="en-US"/>
        </w:rPr>
      </w:pPr>
      <w:r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List of articles published on endometrial carcinoma by team members over the last 3 years (if applying for Center of Excellence)</w:t>
      </w:r>
    </w:p>
    <w:p w14:paraId="64120A7D" w14:textId="1CE78B81" w:rsidR="00EA319F" w:rsidRDefault="00EA319F" w:rsidP="005442BE">
      <w:pPr>
        <w:tabs>
          <w:tab w:val="left" w:pos="142"/>
        </w:tabs>
        <w:overflowPunct/>
        <w:autoSpaceDE/>
        <w:autoSpaceDN/>
        <w:adjustRightInd/>
        <w:textAlignment w:val="auto"/>
        <w:rPr>
          <w:color w:val="auto"/>
          <w:sz w:val="22"/>
          <w:szCs w:val="22"/>
          <w:u w:val="single"/>
          <w:lang w:val="en-US"/>
        </w:rPr>
      </w:pPr>
    </w:p>
    <w:p w14:paraId="79DF98DE" w14:textId="77777777" w:rsidR="00F06652" w:rsidRDefault="00F06652" w:rsidP="005442BE">
      <w:pPr>
        <w:tabs>
          <w:tab w:val="left" w:pos="142"/>
        </w:tabs>
        <w:overflowPunct/>
        <w:autoSpaceDE/>
        <w:autoSpaceDN/>
        <w:adjustRightInd/>
        <w:textAlignment w:val="auto"/>
        <w:rPr>
          <w:color w:val="auto"/>
          <w:sz w:val="22"/>
          <w:szCs w:val="22"/>
          <w:u w:val="single"/>
          <w:lang w:val="en-US"/>
        </w:rPr>
      </w:pPr>
    </w:p>
    <w:p w14:paraId="355D9DB7" w14:textId="052163F6" w:rsidR="00EA319F" w:rsidRDefault="00EA319F" w:rsidP="005442BE">
      <w:pPr>
        <w:tabs>
          <w:tab w:val="left" w:pos="142"/>
        </w:tabs>
        <w:overflowPunct/>
        <w:autoSpaceDE/>
        <w:autoSpaceDN/>
        <w:adjustRightInd/>
        <w:textAlignment w:val="auto"/>
        <w:rPr>
          <w:color w:val="auto"/>
          <w:sz w:val="22"/>
          <w:szCs w:val="22"/>
          <w:u w:val="single"/>
          <w:lang w:val="en-US"/>
        </w:rPr>
      </w:pPr>
    </w:p>
    <w:p w14:paraId="6D048E96" w14:textId="77777777" w:rsidR="00435D8F" w:rsidRDefault="00435D8F" w:rsidP="005442BE">
      <w:pPr>
        <w:tabs>
          <w:tab w:val="left" w:pos="142"/>
        </w:tabs>
        <w:overflowPunct/>
        <w:autoSpaceDE/>
        <w:autoSpaceDN/>
        <w:adjustRightInd/>
        <w:textAlignment w:val="auto"/>
        <w:rPr>
          <w:color w:val="auto"/>
          <w:sz w:val="22"/>
          <w:szCs w:val="22"/>
          <w:u w:val="single"/>
          <w:lang w:val="en-US"/>
        </w:rPr>
      </w:pPr>
    </w:p>
    <w:p w14:paraId="3C6BF610" w14:textId="77777777" w:rsidR="00D57068" w:rsidRPr="00D51E6F" w:rsidRDefault="00D57068" w:rsidP="00D57068">
      <w:pPr>
        <w:numPr>
          <w:ilvl w:val="0"/>
          <w:numId w:val="8"/>
        </w:numPr>
        <w:tabs>
          <w:tab w:val="left" w:pos="142"/>
        </w:tabs>
        <w:overflowPunct/>
        <w:autoSpaceDE/>
        <w:autoSpaceDN/>
        <w:adjustRightInd/>
        <w:textAlignment w:val="auto"/>
        <w:rPr>
          <w:rFonts w:ascii="Verdana" w:hAnsi="Verdana"/>
          <w:color w:val="auto"/>
          <w:szCs w:val="22"/>
          <w:u w:val="single"/>
          <w:lang w:val="en-US"/>
        </w:rPr>
      </w:pPr>
      <w:r w:rsidRPr="00D51E6F">
        <w:rPr>
          <w:rFonts w:ascii="Verdana" w:hAnsi="Verdana"/>
          <w:color w:val="auto"/>
          <w:szCs w:val="22"/>
          <w:u w:val="single"/>
          <w:lang w:val="en-US"/>
        </w:rPr>
        <w:t>Administration fee</w:t>
      </w:r>
    </w:p>
    <w:p w14:paraId="14CBA094" w14:textId="77777777" w:rsidR="00D57068" w:rsidRPr="00D51E6F" w:rsidRDefault="00D57068" w:rsidP="00D57068">
      <w:pPr>
        <w:tabs>
          <w:tab w:val="left" w:pos="142"/>
        </w:tabs>
        <w:overflowPunct/>
        <w:autoSpaceDE/>
        <w:autoSpaceDN/>
        <w:adjustRightInd/>
        <w:ind w:left="720"/>
        <w:textAlignment w:val="auto"/>
        <w:rPr>
          <w:rFonts w:ascii="Verdana" w:hAnsi="Verdana"/>
          <w:color w:val="auto"/>
          <w:szCs w:val="22"/>
          <w:u w:val="single"/>
          <w:lang w:val="en-US"/>
        </w:rPr>
      </w:pPr>
    </w:p>
    <w:p w14:paraId="2E7150D3" w14:textId="3DE196C3" w:rsidR="00EA319F" w:rsidRDefault="00EA319F" w:rsidP="00EA319F">
      <w:pPr>
        <w:tabs>
          <w:tab w:val="left" w:pos="142"/>
        </w:tabs>
        <w:overflowPunct/>
        <w:autoSpaceDE/>
        <w:autoSpaceDN/>
        <w:adjustRightInd/>
        <w:spacing w:before="120" w:line="360" w:lineRule="auto"/>
        <w:textAlignment w:val="auto"/>
        <w:rPr>
          <w:rFonts w:ascii="Verdana" w:hAnsi="Verdana" w:cs="Frutiger-Light"/>
          <w:b w:val="0"/>
          <w:color w:val="auto"/>
          <w:sz w:val="20"/>
          <w:szCs w:val="22"/>
          <w:lang w:val="en-US"/>
        </w:rPr>
      </w:pPr>
      <w:r w:rsidRPr="00F76135">
        <w:rPr>
          <w:rFonts w:ascii="Verdana" w:hAnsi="Verdana" w:cs="Frutiger-Light"/>
          <w:b w:val="0"/>
          <w:color w:val="auto"/>
          <w:sz w:val="20"/>
          <w:szCs w:val="22"/>
          <w:highlight w:val="yellow"/>
          <w:lang w:val="en-US"/>
        </w:rPr>
        <w:t xml:space="preserve">There is an administrative fee of 1.000 EUR due from applicant </w:t>
      </w:r>
      <w:proofErr w:type="spellStart"/>
      <w:r w:rsidRPr="00F76135">
        <w:rPr>
          <w:rFonts w:ascii="Verdana" w:hAnsi="Verdana" w:cs="Frutiger-Light"/>
          <w:b w:val="0"/>
          <w:color w:val="auto"/>
          <w:sz w:val="20"/>
          <w:szCs w:val="22"/>
          <w:highlight w:val="yellow"/>
          <w:lang w:val="en-US"/>
        </w:rPr>
        <w:t>centres</w:t>
      </w:r>
      <w:proofErr w:type="spellEnd"/>
      <w:r w:rsidRPr="00F76135">
        <w:rPr>
          <w:rFonts w:ascii="Verdana" w:hAnsi="Verdana" w:cs="Frutiger-Light"/>
          <w:b w:val="0"/>
          <w:color w:val="auto"/>
          <w:sz w:val="20"/>
          <w:szCs w:val="22"/>
          <w:highlight w:val="yellow"/>
          <w:lang w:val="en-US"/>
        </w:rPr>
        <w:t xml:space="preserve"> from High income countries and 500 EUR from </w:t>
      </w:r>
      <w:proofErr w:type="spellStart"/>
      <w:r w:rsidRPr="00F76135">
        <w:rPr>
          <w:rFonts w:ascii="Verdana" w:hAnsi="Verdana" w:cs="Frutiger-Light"/>
          <w:b w:val="0"/>
          <w:color w:val="auto"/>
          <w:sz w:val="20"/>
          <w:szCs w:val="22"/>
          <w:highlight w:val="yellow"/>
          <w:lang w:val="en-US"/>
        </w:rPr>
        <w:t>centres</w:t>
      </w:r>
      <w:proofErr w:type="spellEnd"/>
      <w:r w:rsidRPr="00F76135">
        <w:rPr>
          <w:rFonts w:ascii="Verdana" w:hAnsi="Verdana" w:cs="Frutiger-Light"/>
          <w:b w:val="0"/>
          <w:color w:val="auto"/>
          <w:sz w:val="20"/>
          <w:szCs w:val="22"/>
          <w:highlight w:val="yellow"/>
          <w:lang w:val="en-US"/>
        </w:rPr>
        <w:t xml:space="preserve"> from </w:t>
      </w:r>
      <w:proofErr w:type="gramStart"/>
      <w:r w:rsidRPr="00F76135">
        <w:rPr>
          <w:rFonts w:ascii="Verdana" w:hAnsi="Verdana" w:cs="Frutiger-Light"/>
          <w:b w:val="0"/>
          <w:color w:val="auto"/>
          <w:sz w:val="20"/>
          <w:szCs w:val="22"/>
          <w:highlight w:val="yellow"/>
          <w:lang w:val="en-US"/>
        </w:rPr>
        <w:t xml:space="preserve">Low and Middle </w:t>
      </w:r>
      <w:r w:rsidR="00A337ED" w:rsidRPr="00F76135">
        <w:rPr>
          <w:rFonts w:ascii="Verdana" w:hAnsi="Verdana" w:cs="Frutiger-Light"/>
          <w:b w:val="0"/>
          <w:color w:val="auto"/>
          <w:sz w:val="20"/>
          <w:szCs w:val="22"/>
          <w:highlight w:val="yellow"/>
          <w:lang w:val="en-US"/>
        </w:rPr>
        <w:t>i</w:t>
      </w:r>
      <w:r w:rsidRPr="00F76135">
        <w:rPr>
          <w:rFonts w:ascii="Verdana" w:hAnsi="Verdana" w:cs="Frutiger-Light"/>
          <w:b w:val="0"/>
          <w:color w:val="auto"/>
          <w:sz w:val="20"/>
          <w:szCs w:val="22"/>
          <w:highlight w:val="yellow"/>
          <w:lang w:val="en-US"/>
        </w:rPr>
        <w:t>ncome</w:t>
      </w:r>
      <w:proofErr w:type="gramEnd"/>
      <w:r w:rsidRPr="00F76135">
        <w:rPr>
          <w:rFonts w:ascii="Verdana" w:hAnsi="Verdana" w:cs="Frutiger-Light"/>
          <w:b w:val="0"/>
          <w:color w:val="auto"/>
          <w:sz w:val="20"/>
          <w:szCs w:val="22"/>
          <w:highlight w:val="yellow"/>
          <w:lang w:val="en-US"/>
        </w:rPr>
        <w:t xml:space="preserve"> </w:t>
      </w:r>
      <w:r w:rsidR="00A337ED" w:rsidRPr="00F76135">
        <w:rPr>
          <w:rFonts w:ascii="Verdana" w:hAnsi="Verdana" w:cs="Frutiger-Light"/>
          <w:b w:val="0"/>
          <w:color w:val="auto"/>
          <w:sz w:val="20"/>
          <w:szCs w:val="22"/>
          <w:highlight w:val="yellow"/>
          <w:lang w:val="en-US"/>
        </w:rPr>
        <w:t>c</w:t>
      </w:r>
      <w:r w:rsidRPr="00F76135">
        <w:rPr>
          <w:rFonts w:ascii="Verdana" w:hAnsi="Verdana" w:cs="Frutiger-Light"/>
          <w:b w:val="0"/>
          <w:color w:val="auto"/>
          <w:sz w:val="20"/>
          <w:szCs w:val="22"/>
          <w:highlight w:val="yellow"/>
          <w:lang w:val="en-US"/>
        </w:rPr>
        <w:t>ountries (please consult the list of LMIC countries as of the World Bank).</w:t>
      </w:r>
    </w:p>
    <w:p w14:paraId="47D3853A" w14:textId="77777777" w:rsidR="00EA319F" w:rsidRPr="00EA319F" w:rsidRDefault="00EA319F" w:rsidP="00EA319F">
      <w:pPr>
        <w:tabs>
          <w:tab w:val="left" w:pos="142"/>
        </w:tabs>
        <w:overflowPunct/>
        <w:autoSpaceDE/>
        <w:autoSpaceDN/>
        <w:adjustRightInd/>
        <w:spacing w:before="120" w:line="360" w:lineRule="auto"/>
        <w:textAlignment w:val="auto"/>
        <w:rPr>
          <w:rFonts w:ascii="Verdana" w:hAnsi="Verdana" w:cs="Frutiger-Light"/>
          <w:b w:val="0"/>
          <w:color w:val="auto"/>
          <w:sz w:val="20"/>
          <w:szCs w:val="22"/>
          <w:lang w:val="en-US"/>
        </w:rPr>
      </w:pPr>
    </w:p>
    <w:p w14:paraId="6935AA58" w14:textId="646122D4" w:rsidR="00EA319F" w:rsidRPr="00CC6DFF" w:rsidRDefault="00A337ED" w:rsidP="00EA319F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 w:cs="Frutiger-Light"/>
          <w:b w:val="0"/>
          <w:color w:val="auto"/>
          <w:sz w:val="20"/>
          <w:szCs w:val="22"/>
          <w:lang w:val="en-US"/>
        </w:rPr>
      </w:pPr>
      <w:r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The ESGO </w:t>
      </w:r>
      <w:r w:rsidR="008018C3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Administrative </w:t>
      </w:r>
      <w:r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Office will </w:t>
      </w:r>
      <w:r w:rsidR="008018C3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send you</w:t>
      </w:r>
      <w:r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 the </w:t>
      </w:r>
      <w:r w:rsidR="008018C3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ESGO Invoice for payment. </w:t>
      </w:r>
      <w:r w:rsidR="00EA319F" w:rsidRPr="00CC6DF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Kindly note that your </w:t>
      </w:r>
      <w:proofErr w:type="gramStart"/>
      <w:r w:rsidR="002E08F4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A</w:t>
      </w:r>
      <w:r w:rsidR="00EA319F" w:rsidRPr="00CC6DF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>pplication</w:t>
      </w:r>
      <w:proofErr w:type="gramEnd"/>
      <w:r w:rsidR="00EA319F" w:rsidRPr="00CC6DF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 will be processed only after we receive the administration fee</w:t>
      </w:r>
      <w:r w:rsidR="00EA319F">
        <w:rPr>
          <w:rFonts w:ascii="Verdana" w:hAnsi="Verdana" w:cs="Frutiger-Light"/>
          <w:b w:val="0"/>
          <w:color w:val="auto"/>
          <w:sz w:val="20"/>
          <w:szCs w:val="22"/>
          <w:lang w:val="en-US"/>
        </w:rPr>
        <w:t xml:space="preserve">. </w:t>
      </w:r>
    </w:p>
    <w:p w14:paraId="640E9DC2" w14:textId="77777777" w:rsidR="00D57068" w:rsidRPr="00D51E6F" w:rsidRDefault="00D57068" w:rsidP="00D57068">
      <w:pPr>
        <w:tabs>
          <w:tab w:val="left" w:pos="142"/>
        </w:tabs>
        <w:overflowPunct/>
        <w:autoSpaceDE/>
        <w:autoSpaceDN/>
        <w:adjustRightInd/>
        <w:textAlignment w:val="auto"/>
        <w:rPr>
          <w:rFonts w:ascii="Verdana" w:hAnsi="Verdana"/>
          <w:b w:val="0"/>
          <w:sz w:val="20"/>
          <w:szCs w:val="22"/>
          <w:lang w:val="en-US"/>
        </w:rPr>
      </w:pPr>
    </w:p>
    <w:p w14:paraId="31A0B4DD" w14:textId="1751DC5A" w:rsidR="00D51E6F" w:rsidRDefault="00D51E6F" w:rsidP="00D57068">
      <w:pPr>
        <w:tabs>
          <w:tab w:val="left" w:pos="142"/>
        </w:tabs>
        <w:overflowPunct/>
        <w:autoSpaceDE/>
        <w:autoSpaceDN/>
        <w:adjustRightInd/>
        <w:textAlignment w:val="auto"/>
        <w:rPr>
          <w:rFonts w:ascii="Verdana" w:hAnsi="Verdana"/>
          <w:b w:val="0"/>
          <w:sz w:val="20"/>
          <w:szCs w:val="22"/>
          <w:lang w:val="en-US"/>
        </w:rPr>
      </w:pPr>
    </w:p>
    <w:p w14:paraId="3A7F26D0" w14:textId="3B00C34B" w:rsidR="00435D8F" w:rsidRDefault="00435D8F" w:rsidP="00D57068">
      <w:pPr>
        <w:tabs>
          <w:tab w:val="left" w:pos="142"/>
        </w:tabs>
        <w:overflowPunct/>
        <w:autoSpaceDE/>
        <w:autoSpaceDN/>
        <w:adjustRightInd/>
        <w:textAlignment w:val="auto"/>
        <w:rPr>
          <w:rFonts w:ascii="Verdana" w:hAnsi="Verdana"/>
          <w:b w:val="0"/>
          <w:sz w:val="20"/>
          <w:szCs w:val="22"/>
          <w:lang w:val="en-US"/>
        </w:rPr>
      </w:pPr>
    </w:p>
    <w:p w14:paraId="2750E3E6" w14:textId="77777777" w:rsidR="00435D8F" w:rsidRDefault="00435D8F" w:rsidP="00D57068">
      <w:pPr>
        <w:tabs>
          <w:tab w:val="left" w:pos="142"/>
        </w:tabs>
        <w:overflowPunct/>
        <w:autoSpaceDE/>
        <w:autoSpaceDN/>
        <w:adjustRightInd/>
        <w:textAlignment w:val="auto"/>
        <w:rPr>
          <w:rFonts w:ascii="Verdana" w:hAnsi="Verdana"/>
          <w:b w:val="0"/>
          <w:sz w:val="20"/>
          <w:szCs w:val="22"/>
          <w:lang w:val="en-US"/>
        </w:rPr>
      </w:pPr>
    </w:p>
    <w:p w14:paraId="480234C1" w14:textId="6543A540" w:rsidR="00CC3CC3" w:rsidRDefault="00CC3CC3" w:rsidP="00D57068">
      <w:pPr>
        <w:tabs>
          <w:tab w:val="left" w:pos="142"/>
        </w:tabs>
        <w:overflowPunct/>
        <w:autoSpaceDE/>
        <w:autoSpaceDN/>
        <w:adjustRightInd/>
        <w:textAlignment w:val="auto"/>
        <w:rPr>
          <w:rFonts w:ascii="Verdana" w:hAnsi="Verdana"/>
          <w:b w:val="0"/>
          <w:sz w:val="20"/>
          <w:szCs w:val="22"/>
          <w:lang w:val="en-US"/>
        </w:rPr>
      </w:pPr>
    </w:p>
    <w:p w14:paraId="6F277904" w14:textId="585A7674" w:rsidR="00435D8F" w:rsidRDefault="00435D8F" w:rsidP="00D57068">
      <w:pPr>
        <w:tabs>
          <w:tab w:val="left" w:pos="142"/>
        </w:tabs>
        <w:overflowPunct/>
        <w:autoSpaceDE/>
        <w:autoSpaceDN/>
        <w:adjustRightInd/>
        <w:textAlignment w:val="auto"/>
        <w:rPr>
          <w:rFonts w:ascii="Verdana" w:hAnsi="Verdana"/>
          <w:b w:val="0"/>
          <w:sz w:val="20"/>
          <w:szCs w:val="22"/>
          <w:lang w:val="en-US"/>
        </w:rPr>
      </w:pPr>
    </w:p>
    <w:p w14:paraId="217F1E7A" w14:textId="24C0FC19" w:rsidR="00435D8F" w:rsidRDefault="00435D8F" w:rsidP="00D57068">
      <w:pPr>
        <w:tabs>
          <w:tab w:val="left" w:pos="142"/>
        </w:tabs>
        <w:overflowPunct/>
        <w:autoSpaceDE/>
        <w:autoSpaceDN/>
        <w:adjustRightInd/>
        <w:textAlignment w:val="auto"/>
        <w:rPr>
          <w:rFonts w:ascii="Verdana" w:hAnsi="Verdana"/>
          <w:b w:val="0"/>
          <w:sz w:val="20"/>
          <w:szCs w:val="22"/>
          <w:lang w:val="en-US"/>
        </w:rPr>
      </w:pPr>
    </w:p>
    <w:p w14:paraId="1A941364" w14:textId="3DB8A1AB" w:rsidR="00435D8F" w:rsidRDefault="00435D8F" w:rsidP="00D57068">
      <w:pPr>
        <w:tabs>
          <w:tab w:val="left" w:pos="142"/>
        </w:tabs>
        <w:overflowPunct/>
        <w:autoSpaceDE/>
        <w:autoSpaceDN/>
        <w:adjustRightInd/>
        <w:textAlignment w:val="auto"/>
        <w:rPr>
          <w:rFonts w:ascii="Verdana" w:hAnsi="Verdana"/>
          <w:b w:val="0"/>
          <w:sz w:val="20"/>
          <w:szCs w:val="22"/>
          <w:lang w:val="en-US"/>
        </w:rPr>
      </w:pPr>
    </w:p>
    <w:p w14:paraId="6F1EFBC1" w14:textId="77777777" w:rsidR="00435D8F" w:rsidRPr="00D51E6F" w:rsidRDefault="00435D8F" w:rsidP="00D57068">
      <w:pPr>
        <w:tabs>
          <w:tab w:val="left" w:pos="142"/>
        </w:tabs>
        <w:overflowPunct/>
        <w:autoSpaceDE/>
        <w:autoSpaceDN/>
        <w:adjustRightInd/>
        <w:textAlignment w:val="auto"/>
        <w:rPr>
          <w:rFonts w:ascii="Verdana" w:hAnsi="Verdana"/>
          <w:b w:val="0"/>
          <w:sz w:val="20"/>
          <w:szCs w:val="22"/>
          <w:lang w:val="en-US"/>
        </w:rPr>
      </w:pPr>
    </w:p>
    <w:p w14:paraId="7D47445E" w14:textId="77777777" w:rsidR="00D57068" w:rsidRPr="00D51E6F" w:rsidRDefault="00D51E6F" w:rsidP="00D57068">
      <w:pPr>
        <w:numPr>
          <w:ilvl w:val="0"/>
          <w:numId w:val="8"/>
        </w:numPr>
        <w:tabs>
          <w:tab w:val="left" w:pos="142"/>
        </w:tabs>
        <w:overflowPunct/>
        <w:autoSpaceDE/>
        <w:autoSpaceDN/>
        <w:adjustRightInd/>
        <w:textAlignment w:val="auto"/>
        <w:rPr>
          <w:rFonts w:ascii="Verdana" w:hAnsi="Verdana"/>
          <w:color w:val="auto"/>
          <w:szCs w:val="22"/>
          <w:u w:val="single"/>
          <w:lang w:val="en-US"/>
        </w:rPr>
      </w:pPr>
      <w:r w:rsidRPr="00D51E6F">
        <w:rPr>
          <w:rFonts w:ascii="Verdana" w:hAnsi="Verdana"/>
          <w:color w:val="auto"/>
          <w:szCs w:val="22"/>
          <w:u w:val="single"/>
          <w:lang w:val="en-US"/>
        </w:rPr>
        <w:t>Audit</w:t>
      </w:r>
    </w:p>
    <w:p w14:paraId="3216D24B" w14:textId="12AD04C4" w:rsidR="00D51E6F" w:rsidRDefault="00D51E6F" w:rsidP="00D51E6F">
      <w:pPr>
        <w:tabs>
          <w:tab w:val="left" w:pos="142"/>
        </w:tabs>
        <w:overflowPunct/>
        <w:autoSpaceDE/>
        <w:autoSpaceDN/>
        <w:adjustRightInd/>
        <w:ind w:left="720"/>
        <w:textAlignment w:val="auto"/>
        <w:rPr>
          <w:rFonts w:ascii="Verdana" w:hAnsi="Verdana"/>
          <w:color w:val="auto"/>
          <w:szCs w:val="22"/>
          <w:u w:val="single"/>
          <w:lang w:val="en-US"/>
        </w:rPr>
      </w:pPr>
    </w:p>
    <w:p w14:paraId="129C8B2D" w14:textId="77777777" w:rsidR="00435D8F" w:rsidRPr="00D51E6F" w:rsidRDefault="00435D8F" w:rsidP="00D51E6F">
      <w:pPr>
        <w:tabs>
          <w:tab w:val="left" w:pos="142"/>
        </w:tabs>
        <w:overflowPunct/>
        <w:autoSpaceDE/>
        <w:autoSpaceDN/>
        <w:adjustRightInd/>
        <w:ind w:left="720"/>
        <w:textAlignment w:val="auto"/>
        <w:rPr>
          <w:rFonts w:ascii="Verdana" w:hAnsi="Verdana"/>
          <w:color w:val="auto"/>
          <w:szCs w:val="22"/>
          <w:u w:val="single"/>
          <w:lang w:val="en-US"/>
        </w:rPr>
      </w:pPr>
    </w:p>
    <w:p w14:paraId="308E62BC" w14:textId="2A1644D6" w:rsidR="00D51E6F" w:rsidRPr="00D51E6F" w:rsidRDefault="00D51E6F" w:rsidP="00D51E6F">
      <w:pPr>
        <w:tabs>
          <w:tab w:val="left" w:pos="142"/>
        </w:tabs>
        <w:spacing w:line="360" w:lineRule="auto"/>
        <w:ind w:left="142"/>
        <w:jc w:val="both"/>
        <w:rPr>
          <w:rFonts w:ascii="Verdana" w:hAnsi="Verdana"/>
          <w:b w:val="0"/>
          <w:sz w:val="20"/>
          <w:szCs w:val="22"/>
          <w:lang w:val="en-US"/>
        </w:rPr>
      </w:pPr>
      <w:r w:rsidRPr="00D51E6F">
        <w:rPr>
          <w:rFonts w:ascii="Verdana" w:hAnsi="Verdana"/>
          <w:b w:val="0"/>
          <w:sz w:val="20"/>
          <w:szCs w:val="22"/>
          <w:lang w:val="en-US"/>
        </w:rPr>
        <w:t xml:space="preserve">Please note that upon initial check, your </w:t>
      </w:r>
      <w:r w:rsidR="008018C3">
        <w:rPr>
          <w:rFonts w:ascii="Verdana" w:hAnsi="Verdana"/>
          <w:b w:val="0"/>
          <w:sz w:val="20"/>
          <w:szCs w:val="22"/>
          <w:lang w:val="en-US"/>
        </w:rPr>
        <w:t>A</w:t>
      </w:r>
      <w:r w:rsidRPr="00D51E6F">
        <w:rPr>
          <w:rFonts w:ascii="Verdana" w:hAnsi="Verdana"/>
          <w:b w:val="0"/>
          <w:sz w:val="20"/>
          <w:szCs w:val="22"/>
          <w:lang w:val="en-US"/>
        </w:rPr>
        <w:t xml:space="preserve">pplication will be sent to the ESGO </w:t>
      </w:r>
      <w:r w:rsidR="008018C3">
        <w:rPr>
          <w:rFonts w:ascii="Verdana" w:hAnsi="Verdana"/>
          <w:b w:val="0"/>
          <w:sz w:val="20"/>
          <w:szCs w:val="22"/>
          <w:lang w:val="en-US"/>
        </w:rPr>
        <w:t>Accreditations</w:t>
      </w:r>
      <w:r w:rsidRPr="00D51E6F">
        <w:rPr>
          <w:rFonts w:ascii="Verdana" w:hAnsi="Verdana"/>
          <w:b w:val="0"/>
          <w:sz w:val="20"/>
          <w:szCs w:val="22"/>
          <w:lang w:val="en-US"/>
        </w:rPr>
        <w:t xml:space="preserve"> Jury for their evaluation. The Jury has a right to request operative and pathology reports of patients operated in a randomly selected period from the provided table </w:t>
      </w:r>
    </w:p>
    <w:p w14:paraId="616E97D1" w14:textId="77777777" w:rsidR="00D51E6F" w:rsidRPr="00D51E6F" w:rsidRDefault="00D51E6F" w:rsidP="00D51E6F">
      <w:pPr>
        <w:tabs>
          <w:tab w:val="left" w:pos="142"/>
        </w:tabs>
        <w:spacing w:line="360" w:lineRule="auto"/>
        <w:ind w:left="142"/>
        <w:jc w:val="both"/>
        <w:rPr>
          <w:rFonts w:ascii="Verdana" w:hAnsi="Verdana"/>
          <w:sz w:val="20"/>
          <w:szCs w:val="22"/>
          <w:lang w:val="en-US"/>
        </w:rPr>
      </w:pPr>
    </w:p>
    <w:p w14:paraId="6AC31EBD" w14:textId="61A39641" w:rsidR="00D51E6F" w:rsidRPr="00D51E6F" w:rsidRDefault="00D51E6F" w:rsidP="00D51E6F">
      <w:pPr>
        <w:tabs>
          <w:tab w:val="left" w:pos="142"/>
        </w:tabs>
        <w:spacing w:line="360" w:lineRule="auto"/>
        <w:ind w:left="142"/>
        <w:jc w:val="both"/>
        <w:rPr>
          <w:rFonts w:ascii="Verdana" w:hAnsi="Verdana"/>
          <w:b w:val="0"/>
          <w:sz w:val="20"/>
          <w:szCs w:val="22"/>
          <w:lang w:val="en-US"/>
        </w:rPr>
      </w:pPr>
      <w:r w:rsidRPr="00D51E6F">
        <w:rPr>
          <w:rFonts w:ascii="Verdana" w:hAnsi="Verdana"/>
          <w:b w:val="0"/>
          <w:sz w:val="20"/>
          <w:szCs w:val="22"/>
          <w:lang w:val="en-US"/>
        </w:rPr>
        <w:t xml:space="preserve">If the jury is unsure and the discussion with the </w:t>
      </w:r>
      <w:proofErr w:type="spellStart"/>
      <w:r w:rsidRPr="00D51E6F">
        <w:rPr>
          <w:rFonts w:ascii="Verdana" w:hAnsi="Verdana"/>
          <w:b w:val="0"/>
          <w:sz w:val="20"/>
          <w:szCs w:val="22"/>
          <w:lang w:val="en-US"/>
        </w:rPr>
        <w:t>centre</w:t>
      </w:r>
      <w:proofErr w:type="spellEnd"/>
      <w:r w:rsidRPr="00D51E6F">
        <w:rPr>
          <w:rFonts w:ascii="Verdana" w:hAnsi="Verdana"/>
          <w:b w:val="0"/>
          <w:sz w:val="20"/>
          <w:szCs w:val="22"/>
          <w:lang w:val="en-US"/>
        </w:rPr>
        <w:t xml:space="preserve"> may not resolve all questions, an onsite audit, funded by the applicant, might be required in exceptional cases. Kindly note that by submitting the </w:t>
      </w:r>
      <w:r w:rsidR="008018C3">
        <w:rPr>
          <w:rFonts w:ascii="Verdana" w:hAnsi="Verdana"/>
          <w:b w:val="0"/>
          <w:sz w:val="20"/>
          <w:szCs w:val="22"/>
          <w:lang w:val="en-US"/>
        </w:rPr>
        <w:t>A</w:t>
      </w:r>
      <w:r w:rsidRPr="00D51E6F">
        <w:rPr>
          <w:rFonts w:ascii="Verdana" w:hAnsi="Verdana"/>
          <w:b w:val="0"/>
          <w:sz w:val="20"/>
          <w:szCs w:val="22"/>
          <w:lang w:val="en-US"/>
        </w:rPr>
        <w:t xml:space="preserve">pplication, you are committing to fund possible audit expenses. </w:t>
      </w:r>
    </w:p>
    <w:p w14:paraId="5A7F357D" w14:textId="17AE9F9D" w:rsidR="00D51E6F" w:rsidRDefault="00D51E6F" w:rsidP="00D51E6F">
      <w:pPr>
        <w:tabs>
          <w:tab w:val="left" w:pos="142"/>
        </w:tabs>
        <w:ind w:left="142"/>
        <w:rPr>
          <w:rFonts w:ascii="Verdana" w:hAnsi="Verdana"/>
          <w:b w:val="0"/>
          <w:sz w:val="20"/>
          <w:szCs w:val="22"/>
          <w:lang w:val="en-US"/>
        </w:rPr>
      </w:pPr>
    </w:p>
    <w:p w14:paraId="212E1929" w14:textId="77777777" w:rsidR="00CC3CC3" w:rsidRPr="00CC3CC3" w:rsidRDefault="00CC3CC3" w:rsidP="00D51E6F">
      <w:pPr>
        <w:tabs>
          <w:tab w:val="left" w:pos="142"/>
        </w:tabs>
        <w:ind w:left="142"/>
        <w:rPr>
          <w:rFonts w:ascii="Verdana" w:hAnsi="Verdana"/>
          <w:b w:val="0"/>
          <w:sz w:val="20"/>
          <w:szCs w:val="22"/>
          <w:lang w:val="en-US"/>
        </w:rPr>
      </w:pPr>
    </w:p>
    <w:p w14:paraId="4AF5D277" w14:textId="1A940B20" w:rsidR="00CC3CC3" w:rsidRDefault="00CC3CC3" w:rsidP="00D51E6F">
      <w:pPr>
        <w:tabs>
          <w:tab w:val="left" w:pos="142"/>
        </w:tabs>
        <w:ind w:left="142"/>
        <w:rPr>
          <w:rFonts w:ascii="Verdana" w:hAnsi="Verdana"/>
          <w:b w:val="0"/>
          <w:sz w:val="20"/>
          <w:szCs w:val="22"/>
          <w:lang w:val="en-US"/>
        </w:rPr>
      </w:pPr>
    </w:p>
    <w:p w14:paraId="3C7B92EE" w14:textId="77777777" w:rsidR="00435D8F" w:rsidRPr="00CC3CC3" w:rsidRDefault="00435D8F" w:rsidP="00D51E6F">
      <w:pPr>
        <w:tabs>
          <w:tab w:val="left" w:pos="142"/>
        </w:tabs>
        <w:ind w:left="142"/>
        <w:rPr>
          <w:rFonts w:ascii="Verdana" w:hAnsi="Verdana"/>
          <w:b w:val="0"/>
          <w:sz w:val="20"/>
          <w:szCs w:val="22"/>
          <w:lang w:val="en-US"/>
        </w:rPr>
      </w:pPr>
    </w:p>
    <w:p w14:paraId="7F6CA728" w14:textId="7C3BCAFF" w:rsidR="009C612D" w:rsidRPr="00CC3CC3" w:rsidRDefault="009C612D" w:rsidP="009C612D">
      <w:pPr>
        <w:tabs>
          <w:tab w:val="left" w:pos="142"/>
        </w:tabs>
        <w:overflowPunct/>
        <w:autoSpaceDE/>
        <w:autoSpaceDN/>
        <w:adjustRightInd/>
        <w:textAlignment w:val="auto"/>
        <w:rPr>
          <w:b w:val="0"/>
          <w:color w:val="auto"/>
          <w:sz w:val="22"/>
          <w:szCs w:val="22"/>
          <w:u w:val="single"/>
          <w:lang w:val="en-US"/>
        </w:rPr>
      </w:pPr>
      <w:r w:rsidRPr="00CC3CC3">
        <w:rPr>
          <w:b w:val="0"/>
          <w:color w:val="auto"/>
          <w:sz w:val="22"/>
          <w:szCs w:val="22"/>
          <w:lang w:val="en-US"/>
        </w:rPr>
        <w:t>Date</w:t>
      </w:r>
      <w:r w:rsidR="00F06652">
        <w:rPr>
          <w:b w:val="0"/>
          <w:color w:val="auto"/>
          <w:sz w:val="22"/>
          <w:szCs w:val="22"/>
          <w:lang w:val="en-US"/>
        </w:rPr>
        <w:t>: ……………….</w:t>
      </w:r>
      <w:r w:rsidR="00F06652">
        <w:rPr>
          <w:b w:val="0"/>
          <w:color w:val="auto"/>
          <w:sz w:val="22"/>
          <w:szCs w:val="22"/>
          <w:lang w:val="en-US"/>
        </w:rPr>
        <w:tab/>
      </w:r>
      <w:r w:rsidR="00F06652">
        <w:rPr>
          <w:b w:val="0"/>
          <w:color w:val="auto"/>
          <w:sz w:val="22"/>
          <w:szCs w:val="22"/>
          <w:lang w:val="en-US"/>
        </w:rPr>
        <w:tab/>
      </w:r>
      <w:r w:rsidR="00F06652">
        <w:rPr>
          <w:b w:val="0"/>
          <w:color w:val="auto"/>
          <w:sz w:val="22"/>
          <w:szCs w:val="22"/>
          <w:lang w:val="en-US"/>
        </w:rPr>
        <w:tab/>
      </w:r>
      <w:r w:rsidR="00F06652">
        <w:rPr>
          <w:b w:val="0"/>
          <w:color w:val="auto"/>
          <w:sz w:val="22"/>
          <w:szCs w:val="22"/>
          <w:lang w:val="en-US"/>
        </w:rPr>
        <w:tab/>
      </w:r>
      <w:r w:rsidR="00F06652">
        <w:rPr>
          <w:b w:val="0"/>
          <w:color w:val="auto"/>
          <w:sz w:val="22"/>
          <w:szCs w:val="22"/>
          <w:lang w:val="en-US"/>
        </w:rPr>
        <w:tab/>
      </w:r>
      <w:r w:rsidRPr="00CC3CC3">
        <w:rPr>
          <w:b w:val="0"/>
          <w:color w:val="auto"/>
          <w:sz w:val="22"/>
          <w:szCs w:val="22"/>
          <w:lang w:val="en-US"/>
        </w:rPr>
        <w:t>Place</w:t>
      </w:r>
      <w:r w:rsidR="00F06652">
        <w:rPr>
          <w:b w:val="0"/>
          <w:color w:val="auto"/>
          <w:sz w:val="22"/>
          <w:szCs w:val="22"/>
          <w:lang w:val="en-US"/>
        </w:rPr>
        <w:t>: ………………</w:t>
      </w:r>
      <w:proofErr w:type="gramStart"/>
      <w:r w:rsidR="00F06652">
        <w:rPr>
          <w:b w:val="0"/>
          <w:color w:val="auto"/>
          <w:sz w:val="22"/>
          <w:szCs w:val="22"/>
          <w:lang w:val="en-US"/>
        </w:rPr>
        <w:t>…..</w:t>
      </w:r>
      <w:proofErr w:type="gramEnd"/>
    </w:p>
    <w:p w14:paraId="0655AEE8" w14:textId="77777777" w:rsidR="009C612D" w:rsidRPr="00CC3CC3" w:rsidRDefault="009C612D" w:rsidP="009C612D">
      <w:pPr>
        <w:tabs>
          <w:tab w:val="left" w:pos="142"/>
        </w:tabs>
        <w:overflowPunct/>
        <w:autoSpaceDE/>
        <w:autoSpaceDN/>
        <w:adjustRightInd/>
        <w:textAlignment w:val="auto"/>
        <w:rPr>
          <w:b w:val="0"/>
          <w:color w:val="auto"/>
          <w:sz w:val="22"/>
          <w:szCs w:val="22"/>
          <w:u w:val="single"/>
          <w:lang w:val="en-US"/>
        </w:rPr>
      </w:pPr>
    </w:p>
    <w:p w14:paraId="2023BA0C" w14:textId="77777777" w:rsidR="009C612D" w:rsidRPr="00CC3CC3" w:rsidRDefault="009C612D" w:rsidP="009C612D">
      <w:pPr>
        <w:tabs>
          <w:tab w:val="left" w:pos="142"/>
        </w:tabs>
        <w:overflowPunct/>
        <w:autoSpaceDE/>
        <w:autoSpaceDN/>
        <w:adjustRightInd/>
        <w:textAlignment w:val="auto"/>
        <w:rPr>
          <w:b w:val="0"/>
          <w:color w:val="auto"/>
          <w:sz w:val="22"/>
          <w:szCs w:val="22"/>
          <w:u w:val="single"/>
          <w:lang w:val="en-US"/>
        </w:rPr>
      </w:pPr>
    </w:p>
    <w:p w14:paraId="15A527F1" w14:textId="6BC0992A" w:rsidR="009C612D" w:rsidRDefault="009C612D" w:rsidP="009C612D">
      <w:pPr>
        <w:tabs>
          <w:tab w:val="left" w:pos="142"/>
        </w:tabs>
        <w:overflowPunct/>
        <w:autoSpaceDE/>
        <w:autoSpaceDN/>
        <w:adjustRightInd/>
        <w:textAlignment w:val="auto"/>
        <w:rPr>
          <w:b w:val="0"/>
          <w:color w:val="auto"/>
          <w:sz w:val="22"/>
          <w:szCs w:val="22"/>
          <w:u w:val="single"/>
          <w:lang w:val="en-US"/>
        </w:rPr>
      </w:pPr>
    </w:p>
    <w:p w14:paraId="56C0BEE4" w14:textId="77777777" w:rsidR="00435D8F" w:rsidRPr="00CC3CC3" w:rsidRDefault="00435D8F" w:rsidP="009C612D">
      <w:pPr>
        <w:tabs>
          <w:tab w:val="left" w:pos="142"/>
        </w:tabs>
        <w:overflowPunct/>
        <w:autoSpaceDE/>
        <w:autoSpaceDN/>
        <w:adjustRightInd/>
        <w:textAlignment w:val="auto"/>
        <w:rPr>
          <w:b w:val="0"/>
          <w:color w:val="auto"/>
          <w:sz w:val="22"/>
          <w:szCs w:val="22"/>
          <w:u w:val="single"/>
          <w:lang w:val="en-US"/>
        </w:rPr>
      </w:pPr>
    </w:p>
    <w:p w14:paraId="7BFA0A42" w14:textId="5B78E54B" w:rsidR="009C612D" w:rsidRPr="00CC3CC3" w:rsidRDefault="00CC3CC3" w:rsidP="009C612D">
      <w:pPr>
        <w:rPr>
          <w:b w:val="0"/>
          <w:color w:val="auto"/>
          <w:sz w:val="22"/>
          <w:szCs w:val="22"/>
          <w:lang w:val="en-US"/>
        </w:rPr>
      </w:pPr>
      <w:r w:rsidRPr="00CC3CC3">
        <w:rPr>
          <w:b w:val="0"/>
          <w:color w:val="auto"/>
          <w:sz w:val="22"/>
          <w:szCs w:val="22"/>
          <w:lang w:val="en-US"/>
        </w:rPr>
        <w:t>Head of Department</w:t>
      </w:r>
      <w:r w:rsidR="009C612D" w:rsidRPr="00CC3CC3">
        <w:rPr>
          <w:b w:val="0"/>
          <w:color w:val="auto"/>
          <w:sz w:val="22"/>
          <w:szCs w:val="22"/>
          <w:lang w:val="en-US"/>
        </w:rPr>
        <w:t xml:space="preserve">: </w:t>
      </w:r>
    </w:p>
    <w:p w14:paraId="40A83099" w14:textId="77777777" w:rsidR="009C612D" w:rsidRPr="00CC3CC3" w:rsidRDefault="009C612D" w:rsidP="009C612D">
      <w:pPr>
        <w:rPr>
          <w:b w:val="0"/>
          <w:color w:val="auto"/>
          <w:sz w:val="22"/>
          <w:szCs w:val="22"/>
          <w:lang w:val="en-US"/>
        </w:rPr>
      </w:pPr>
    </w:p>
    <w:p w14:paraId="0F5D2644" w14:textId="7D45A3F9" w:rsidR="009C612D" w:rsidRDefault="009C612D" w:rsidP="009C612D">
      <w:pPr>
        <w:rPr>
          <w:b w:val="0"/>
          <w:color w:val="auto"/>
          <w:sz w:val="22"/>
          <w:szCs w:val="22"/>
          <w:lang w:val="en-US"/>
        </w:rPr>
      </w:pPr>
    </w:p>
    <w:p w14:paraId="73B089AE" w14:textId="77777777" w:rsidR="00CC3CC3" w:rsidRPr="00CC3CC3" w:rsidRDefault="00CC3CC3" w:rsidP="009C612D">
      <w:pPr>
        <w:rPr>
          <w:b w:val="0"/>
          <w:color w:val="auto"/>
          <w:sz w:val="22"/>
          <w:szCs w:val="22"/>
          <w:lang w:val="en-US"/>
        </w:rPr>
      </w:pPr>
    </w:p>
    <w:p w14:paraId="0391B987" w14:textId="5837ABA1" w:rsidR="009C612D" w:rsidRPr="00CC3CC3" w:rsidRDefault="009C612D" w:rsidP="009C612D">
      <w:pPr>
        <w:rPr>
          <w:b w:val="0"/>
          <w:color w:val="auto"/>
          <w:sz w:val="22"/>
          <w:szCs w:val="22"/>
          <w:lang w:val="en-US"/>
        </w:rPr>
      </w:pPr>
      <w:r w:rsidRPr="00CC3CC3">
        <w:rPr>
          <w:b w:val="0"/>
          <w:color w:val="auto"/>
          <w:sz w:val="22"/>
          <w:szCs w:val="22"/>
          <w:lang w:val="en-US"/>
        </w:rPr>
        <w:t>Signature</w:t>
      </w:r>
      <w:r w:rsidR="00CC3CC3">
        <w:rPr>
          <w:b w:val="0"/>
          <w:color w:val="auto"/>
          <w:sz w:val="22"/>
          <w:szCs w:val="22"/>
          <w:lang w:val="en-US"/>
        </w:rPr>
        <w:t>………………...</w:t>
      </w:r>
    </w:p>
    <w:p w14:paraId="088713B6" w14:textId="77777777" w:rsidR="009C612D" w:rsidRPr="00CC3CC3" w:rsidRDefault="009C612D" w:rsidP="009C612D">
      <w:pPr>
        <w:rPr>
          <w:b w:val="0"/>
          <w:color w:val="auto"/>
          <w:sz w:val="22"/>
          <w:szCs w:val="22"/>
          <w:vertAlign w:val="subscript"/>
          <w:lang w:val="en-US"/>
        </w:rPr>
      </w:pPr>
    </w:p>
    <w:p w14:paraId="253019FA" w14:textId="77777777" w:rsidR="009C612D" w:rsidRPr="005A3D00" w:rsidRDefault="009C612D" w:rsidP="009C612D">
      <w:pPr>
        <w:rPr>
          <w:i/>
          <w:color w:val="auto"/>
          <w:sz w:val="22"/>
          <w:szCs w:val="22"/>
          <w:lang w:val="en-US"/>
        </w:rPr>
      </w:pPr>
    </w:p>
    <w:p w14:paraId="41616296" w14:textId="77777777" w:rsidR="009C612D" w:rsidRPr="00772FDE" w:rsidRDefault="009C612D" w:rsidP="009C612D">
      <w:pPr>
        <w:rPr>
          <w:b w:val="0"/>
          <w:bCs/>
          <w:i/>
          <w:color w:val="auto"/>
          <w:sz w:val="22"/>
          <w:szCs w:val="22"/>
          <w:lang w:val="en-US"/>
        </w:rPr>
      </w:pPr>
    </w:p>
    <w:p w14:paraId="500FFB5E" w14:textId="77777777" w:rsidR="009C612D" w:rsidRPr="00772FDE" w:rsidRDefault="009C612D" w:rsidP="009C612D">
      <w:pPr>
        <w:rPr>
          <w:b w:val="0"/>
          <w:bCs/>
          <w:i/>
          <w:color w:val="auto"/>
          <w:sz w:val="22"/>
          <w:szCs w:val="22"/>
          <w:lang w:val="en-US"/>
        </w:rPr>
      </w:pPr>
    </w:p>
    <w:p w14:paraId="102B2E0D" w14:textId="77777777" w:rsidR="009C612D" w:rsidRPr="00772FDE" w:rsidRDefault="009C612D" w:rsidP="009C612D">
      <w:pPr>
        <w:jc w:val="center"/>
        <w:rPr>
          <w:b w:val="0"/>
          <w:bCs/>
          <w:i/>
          <w:color w:val="auto"/>
          <w:sz w:val="22"/>
          <w:szCs w:val="22"/>
          <w:lang w:val="en-US"/>
        </w:rPr>
      </w:pPr>
      <w:r w:rsidRPr="00772FDE">
        <w:rPr>
          <w:b w:val="0"/>
          <w:bCs/>
          <w:i/>
          <w:color w:val="auto"/>
          <w:sz w:val="22"/>
          <w:szCs w:val="22"/>
          <w:lang w:val="en-US"/>
        </w:rPr>
        <w:t>Kindly fill in the Application form and send to ESGO Administrative office</w:t>
      </w:r>
    </w:p>
    <w:p w14:paraId="63926796" w14:textId="37A29C57" w:rsidR="009C612D" w:rsidRPr="00772FDE" w:rsidRDefault="009C612D" w:rsidP="009C612D">
      <w:pPr>
        <w:jc w:val="center"/>
        <w:rPr>
          <w:b w:val="0"/>
          <w:bCs/>
          <w:i/>
          <w:color w:val="auto"/>
          <w:sz w:val="22"/>
          <w:szCs w:val="22"/>
          <w:lang w:val="en-US"/>
        </w:rPr>
      </w:pPr>
      <w:r w:rsidRPr="00772FDE">
        <w:rPr>
          <w:b w:val="0"/>
          <w:bCs/>
          <w:i/>
          <w:color w:val="auto"/>
          <w:sz w:val="22"/>
          <w:szCs w:val="22"/>
          <w:lang w:val="en-US"/>
        </w:rPr>
        <w:t xml:space="preserve"> </w:t>
      </w:r>
      <w:r w:rsidR="00772FDE" w:rsidRPr="00772FDE">
        <w:rPr>
          <w:b w:val="0"/>
          <w:bCs/>
          <w:i/>
          <w:color w:val="auto"/>
          <w:sz w:val="22"/>
          <w:szCs w:val="22"/>
          <w:lang w:val="en-US"/>
        </w:rPr>
        <w:t>a</w:t>
      </w:r>
      <w:r w:rsidRPr="00772FDE">
        <w:rPr>
          <w:b w:val="0"/>
          <w:bCs/>
          <w:i/>
          <w:color w:val="auto"/>
          <w:sz w:val="22"/>
          <w:szCs w:val="22"/>
          <w:lang w:val="en-US"/>
        </w:rPr>
        <w:t>t</w:t>
      </w:r>
      <w:r w:rsidR="00772FDE" w:rsidRPr="00772FDE">
        <w:rPr>
          <w:b w:val="0"/>
          <w:bCs/>
          <w:i/>
          <w:color w:val="auto"/>
          <w:sz w:val="22"/>
          <w:szCs w:val="22"/>
          <w:lang w:val="en-US"/>
        </w:rPr>
        <w:t xml:space="preserve"> </w:t>
      </w:r>
      <w:proofErr w:type="gramStart"/>
      <w:r w:rsidR="00772FDE" w:rsidRPr="00772FDE">
        <w:rPr>
          <w:b w:val="0"/>
          <w:bCs/>
          <w:i/>
          <w:color w:val="auto"/>
          <w:sz w:val="22"/>
          <w:szCs w:val="22"/>
          <w:lang w:val="en-US"/>
        </w:rPr>
        <w:t>opoleckah@esgomail.org  or</w:t>
      </w:r>
      <w:proofErr w:type="gramEnd"/>
      <w:r w:rsidR="00772FDE" w:rsidRPr="00772FDE">
        <w:rPr>
          <w:b w:val="0"/>
          <w:bCs/>
          <w:i/>
          <w:color w:val="auto"/>
          <w:sz w:val="22"/>
          <w:szCs w:val="22"/>
          <w:lang w:val="en-US"/>
        </w:rPr>
        <w:t xml:space="preserve"> </w:t>
      </w:r>
      <w:hyperlink r:id="rId10" w:history="1">
        <w:r w:rsidR="00772FDE" w:rsidRPr="00772FDE">
          <w:rPr>
            <w:rStyle w:val="Hypertextovodkaz"/>
            <w:b w:val="0"/>
            <w:bCs/>
            <w:i/>
            <w:sz w:val="22"/>
            <w:szCs w:val="22"/>
            <w:lang w:val="en-US"/>
          </w:rPr>
          <w:t>adminoffice@esgomail.org</w:t>
        </w:r>
      </w:hyperlink>
      <w:r w:rsidRPr="00772FDE">
        <w:rPr>
          <w:b w:val="0"/>
          <w:bCs/>
          <w:i/>
          <w:color w:val="auto"/>
          <w:sz w:val="22"/>
          <w:szCs w:val="22"/>
          <w:lang w:val="en-US"/>
        </w:rPr>
        <w:t xml:space="preserve"> (exclusively by e-mail).</w:t>
      </w:r>
    </w:p>
    <w:sectPr w:rsidR="009C612D" w:rsidRPr="00772FDE" w:rsidSect="007F6647">
      <w:footerReference w:type="default" r:id="rId11"/>
      <w:footerReference w:type="first" r:id="rId12"/>
      <w:pgSz w:w="11906" w:h="16838" w:code="9"/>
      <w:pgMar w:top="720" w:right="1274" w:bottom="450" w:left="1134" w:header="567" w:footer="193" w:gutter="0"/>
      <w:cols w:space="708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A6A43" w14:textId="77777777" w:rsidR="0011093B" w:rsidRDefault="0011093B">
      <w:r>
        <w:separator/>
      </w:r>
    </w:p>
  </w:endnote>
  <w:endnote w:type="continuationSeparator" w:id="0">
    <w:p w14:paraId="107B8853" w14:textId="77777777" w:rsidR="0011093B" w:rsidRDefault="0011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-Light">
    <w:altName w:val="Times New Roman"/>
    <w:charset w:val="00"/>
    <w:family w:val="roman"/>
    <w:pitch w:val="variable"/>
    <w:sig w:usb0="20000A87" w:usb1="08000000" w:usb2="00000008" w:usb3="00000000" w:csb0="0000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FA0A" w14:textId="6063D766" w:rsidR="007F6647" w:rsidRDefault="007F6647" w:rsidP="007F6647">
    <w:pPr>
      <w:pStyle w:val="Zpat"/>
      <w:pBdr>
        <w:top w:val="single" w:sz="4" w:space="1" w:color="auto"/>
      </w:pBdr>
      <w:tabs>
        <w:tab w:val="clear" w:pos="4320"/>
        <w:tab w:val="clear" w:pos="8640"/>
        <w:tab w:val="right" w:pos="10065"/>
      </w:tabs>
      <w:jc w:val="center"/>
      <w:rPr>
        <w:b w:val="0"/>
        <w:sz w:val="20"/>
        <w:lang w:val="fr-CH"/>
      </w:rPr>
    </w:pPr>
    <w:r>
      <w:rPr>
        <w:b w:val="0"/>
        <w:sz w:val="20"/>
        <w:lang w:val="fr-CH"/>
      </w:rPr>
      <w:t xml:space="preserve">ESGO </w:t>
    </w:r>
    <w:r w:rsidR="009C612D">
      <w:rPr>
        <w:b w:val="0"/>
        <w:sz w:val="20"/>
        <w:lang w:val="fr-CH"/>
      </w:rPr>
      <w:t>Administrative Office</w:t>
    </w:r>
  </w:p>
  <w:p w14:paraId="5BF00016" w14:textId="77777777" w:rsidR="007F6647" w:rsidRDefault="007F6647" w:rsidP="007F6647">
    <w:pPr>
      <w:shd w:val="clear" w:color="auto" w:fill="FFFFFF"/>
      <w:jc w:val="center"/>
      <w:rPr>
        <w:rFonts w:cs="Arial"/>
        <w:b w:val="0"/>
        <w:color w:val="222222"/>
        <w:sz w:val="20"/>
        <w:lang w:val="en-US"/>
      </w:rPr>
    </w:pPr>
    <w:r>
      <w:rPr>
        <w:rStyle w:val="slostrnky"/>
        <w:rFonts w:cs="Arial"/>
        <w:b w:val="0"/>
        <w:sz w:val="20"/>
        <w:lang w:val="fr-FR"/>
      </w:rPr>
      <w:t xml:space="preserve">YMCA Palace, </w:t>
    </w:r>
    <w:r w:rsidRPr="001648B3">
      <w:rPr>
        <w:rStyle w:val="slostrnky"/>
        <w:rFonts w:cs="Arial"/>
        <w:b w:val="0"/>
        <w:sz w:val="20"/>
        <w:lang w:val="fr-FR"/>
      </w:rPr>
      <w:t xml:space="preserve">Na </w:t>
    </w:r>
    <w:proofErr w:type="spellStart"/>
    <w:r w:rsidRPr="001648B3">
      <w:rPr>
        <w:rStyle w:val="slostrnky"/>
        <w:rFonts w:cs="Arial"/>
        <w:b w:val="0"/>
        <w:sz w:val="20"/>
        <w:lang w:val="fr-FR"/>
      </w:rPr>
      <w:t>Porici</w:t>
    </w:r>
    <w:proofErr w:type="spellEnd"/>
    <w:r w:rsidRPr="001648B3">
      <w:rPr>
        <w:rStyle w:val="slostrnky"/>
        <w:rFonts w:cs="Arial"/>
        <w:b w:val="0"/>
        <w:sz w:val="20"/>
        <w:lang w:val="fr-FR"/>
      </w:rPr>
      <w:t xml:space="preserve"> 12/1041, 110 00 Prague, </w:t>
    </w:r>
    <w:proofErr w:type="spellStart"/>
    <w:r w:rsidRPr="001648B3">
      <w:rPr>
        <w:rStyle w:val="slostrnky"/>
        <w:rFonts w:cs="Arial"/>
        <w:b w:val="0"/>
        <w:sz w:val="20"/>
        <w:lang w:val="fr-FR"/>
      </w:rPr>
      <w:t>Czech</w:t>
    </w:r>
    <w:proofErr w:type="spellEnd"/>
    <w:r w:rsidRPr="001648B3">
      <w:rPr>
        <w:rStyle w:val="slostrnky"/>
        <w:rFonts w:cs="Arial"/>
        <w:b w:val="0"/>
        <w:sz w:val="20"/>
        <w:lang w:val="fr-FR"/>
      </w:rPr>
      <w:t xml:space="preserve"> </w:t>
    </w:r>
    <w:proofErr w:type="spellStart"/>
    <w:r w:rsidRPr="001648B3">
      <w:rPr>
        <w:rStyle w:val="slostrnky"/>
        <w:rFonts w:cs="Arial"/>
        <w:b w:val="0"/>
        <w:sz w:val="20"/>
        <w:lang w:val="fr-FR"/>
      </w:rPr>
      <w:t>Republic</w:t>
    </w:r>
    <w:proofErr w:type="spellEnd"/>
    <w:r>
      <w:rPr>
        <w:rFonts w:cs="Arial"/>
        <w:b w:val="0"/>
        <w:color w:val="222222"/>
        <w:sz w:val="20"/>
        <w:lang w:val="en-US"/>
      </w:rPr>
      <w:t xml:space="preserve"> </w:t>
    </w:r>
  </w:p>
  <w:p w14:paraId="21403D83" w14:textId="3C54FD23" w:rsidR="007F6647" w:rsidRPr="001E5C17" w:rsidRDefault="007F6647" w:rsidP="007F6647">
    <w:pPr>
      <w:shd w:val="clear" w:color="auto" w:fill="FFFFFF"/>
      <w:jc w:val="center"/>
      <w:rPr>
        <w:rStyle w:val="slostrnky"/>
        <w:lang w:val="en-US"/>
      </w:rPr>
    </w:pPr>
    <w:r>
      <w:rPr>
        <w:rFonts w:cs="Arial"/>
        <w:b w:val="0"/>
        <w:color w:val="222222"/>
        <w:sz w:val="20"/>
        <w:lang w:val="en-US"/>
      </w:rPr>
      <w:t xml:space="preserve">Email: </w:t>
    </w:r>
    <w:hyperlink r:id="rId1" w:history="1">
      <w:r w:rsidR="009C612D" w:rsidRPr="009C612D">
        <w:rPr>
          <w:rStyle w:val="Hypertextovodkaz"/>
          <w:b w:val="0"/>
          <w:sz w:val="20"/>
          <w:lang w:val="en-US"/>
        </w:rPr>
        <w:t>adminoffice</w:t>
      </w:r>
      <w:r w:rsidR="009C612D" w:rsidRPr="007854F8">
        <w:rPr>
          <w:rStyle w:val="Hypertextovodkaz"/>
          <w:b w:val="0"/>
          <w:sz w:val="20"/>
          <w:lang w:val="en-US"/>
        </w:rPr>
        <w:t>@esgomail.org</w:t>
      </w:r>
    </w:hyperlink>
    <w:r w:rsidRPr="001E5C17">
      <w:rPr>
        <w:rStyle w:val="slostrnky"/>
        <w:b w:val="0"/>
        <w:sz w:val="20"/>
        <w:lang w:val="en-US"/>
      </w:rPr>
      <w:t xml:space="preserve">, </w:t>
    </w:r>
    <w:hyperlink r:id="rId2" w:history="1">
      <w:r w:rsidRPr="001E5C17">
        <w:rPr>
          <w:rStyle w:val="Hypertextovodkaz"/>
          <w:b w:val="0"/>
          <w:sz w:val="20"/>
          <w:lang w:val="en-US"/>
        </w:rPr>
        <w:t>www.esgo.org</w:t>
      </w:r>
    </w:hyperlink>
  </w:p>
  <w:p w14:paraId="3884852F" w14:textId="77777777" w:rsidR="002D7C2B" w:rsidRPr="001E5C17" w:rsidRDefault="002D7C2B" w:rsidP="00A2002E">
    <w:pPr>
      <w:pStyle w:val="Zpat"/>
      <w:tabs>
        <w:tab w:val="clear" w:pos="4320"/>
        <w:tab w:val="clear" w:pos="8640"/>
        <w:tab w:val="right" w:pos="9639"/>
      </w:tabs>
      <w:jc w:val="center"/>
      <w:rPr>
        <w:rStyle w:val="slostrnky"/>
        <w:b w:val="0"/>
        <w:sz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6715" w14:textId="77777777" w:rsidR="00435D8F" w:rsidRDefault="00435D8F" w:rsidP="008F52D1">
    <w:pPr>
      <w:pStyle w:val="Zpat"/>
      <w:pBdr>
        <w:top w:val="single" w:sz="4" w:space="1" w:color="auto"/>
      </w:pBdr>
      <w:tabs>
        <w:tab w:val="clear" w:pos="4320"/>
        <w:tab w:val="clear" w:pos="8640"/>
        <w:tab w:val="right" w:pos="10065"/>
      </w:tabs>
      <w:jc w:val="center"/>
      <w:rPr>
        <w:b w:val="0"/>
        <w:sz w:val="20"/>
        <w:lang w:val="fr-CH"/>
      </w:rPr>
    </w:pPr>
  </w:p>
  <w:p w14:paraId="56BE60D5" w14:textId="75C8D0DB" w:rsidR="008F52D1" w:rsidRDefault="008F52D1" w:rsidP="008F52D1">
    <w:pPr>
      <w:pStyle w:val="Zpat"/>
      <w:pBdr>
        <w:top w:val="single" w:sz="4" w:space="1" w:color="auto"/>
      </w:pBdr>
      <w:tabs>
        <w:tab w:val="clear" w:pos="4320"/>
        <w:tab w:val="clear" w:pos="8640"/>
        <w:tab w:val="right" w:pos="10065"/>
      </w:tabs>
      <w:jc w:val="center"/>
      <w:rPr>
        <w:b w:val="0"/>
        <w:sz w:val="20"/>
        <w:lang w:val="fr-CH"/>
      </w:rPr>
    </w:pPr>
    <w:r>
      <w:rPr>
        <w:b w:val="0"/>
        <w:sz w:val="20"/>
        <w:lang w:val="fr-CH"/>
      </w:rPr>
      <w:t xml:space="preserve">ESGO </w:t>
    </w:r>
    <w:r w:rsidR="00435D8F">
      <w:rPr>
        <w:b w:val="0"/>
        <w:sz w:val="20"/>
        <w:lang w:val="fr-CH"/>
      </w:rPr>
      <w:t xml:space="preserve">Administrative </w:t>
    </w:r>
    <w:r w:rsidR="00A337ED">
      <w:rPr>
        <w:b w:val="0"/>
        <w:sz w:val="20"/>
        <w:lang w:val="fr-CH"/>
      </w:rPr>
      <w:t>Office</w:t>
    </w:r>
  </w:p>
  <w:p w14:paraId="6095BD31" w14:textId="77777777" w:rsidR="001648B3" w:rsidRDefault="001648B3" w:rsidP="008F52D1">
    <w:pPr>
      <w:shd w:val="clear" w:color="auto" w:fill="FFFFFF"/>
      <w:jc w:val="center"/>
      <w:rPr>
        <w:rFonts w:cs="Arial"/>
        <w:b w:val="0"/>
        <w:color w:val="222222"/>
        <w:sz w:val="20"/>
        <w:lang w:val="en-US"/>
      </w:rPr>
    </w:pPr>
    <w:r>
      <w:rPr>
        <w:rStyle w:val="slostrnky"/>
        <w:rFonts w:cs="Arial"/>
        <w:b w:val="0"/>
        <w:sz w:val="20"/>
        <w:lang w:val="fr-FR"/>
      </w:rPr>
      <w:t xml:space="preserve">YMCA Palace, </w:t>
    </w:r>
    <w:r w:rsidRPr="001648B3">
      <w:rPr>
        <w:rStyle w:val="slostrnky"/>
        <w:rFonts w:cs="Arial"/>
        <w:b w:val="0"/>
        <w:sz w:val="20"/>
        <w:lang w:val="fr-FR"/>
      </w:rPr>
      <w:t xml:space="preserve">Na </w:t>
    </w:r>
    <w:proofErr w:type="spellStart"/>
    <w:r w:rsidRPr="001648B3">
      <w:rPr>
        <w:rStyle w:val="slostrnky"/>
        <w:rFonts w:cs="Arial"/>
        <w:b w:val="0"/>
        <w:sz w:val="20"/>
        <w:lang w:val="fr-FR"/>
      </w:rPr>
      <w:t>Porici</w:t>
    </w:r>
    <w:proofErr w:type="spellEnd"/>
    <w:r w:rsidRPr="001648B3">
      <w:rPr>
        <w:rStyle w:val="slostrnky"/>
        <w:rFonts w:cs="Arial"/>
        <w:b w:val="0"/>
        <w:sz w:val="20"/>
        <w:lang w:val="fr-FR"/>
      </w:rPr>
      <w:t xml:space="preserve"> 12/1041, 110 00 Prague, </w:t>
    </w:r>
    <w:proofErr w:type="spellStart"/>
    <w:r w:rsidRPr="001648B3">
      <w:rPr>
        <w:rStyle w:val="slostrnky"/>
        <w:rFonts w:cs="Arial"/>
        <w:b w:val="0"/>
        <w:sz w:val="20"/>
        <w:lang w:val="fr-FR"/>
      </w:rPr>
      <w:t>Czech</w:t>
    </w:r>
    <w:proofErr w:type="spellEnd"/>
    <w:r w:rsidRPr="001648B3">
      <w:rPr>
        <w:rStyle w:val="slostrnky"/>
        <w:rFonts w:cs="Arial"/>
        <w:b w:val="0"/>
        <w:sz w:val="20"/>
        <w:lang w:val="fr-FR"/>
      </w:rPr>
      <w:t xml:space="preserve"> </w:t>
    </w:r>
    <w:proofErr w:type="spellStart"/>
    <w:r w:rsidRPr="001648B3">
      <w:rPr>
        <w:rStyle w:val="slostrnky"/>
        <w:rFonts w:cs="Arial"/>
        <w:b w:val="0"/>
        <w:sz w:val="20"/>
        <w:lang w:val="fr-FR"/>
      </w:rPr>
      <w:t>Republic</w:t>
    </w:r>
    <w:proofErr w:type="spellEnd"/>
    <w:r w:rsidR="008F52D1">
      <w:rPr>
        <w:rFonts w:cs="Arial"/>
        <w:b w:val="0"/>
        <w:color w:val="222222"/>
        <w:sz w:val="20"/>
        <w:lang w:val="en-US"/>
      </w:rPr>
      <w:t xml:space="preserve"> </w:t>
    </w:r>
  </w:p>
  <w:p w14:paraId="6B87FDA1" w14:textId="1F26DC6D" w:rsidR="008F52D1" w:rsidRPr="001E5C17" w:rsidRDefault="008F52D1" w:rsidP="008F52D1">
    <w:pPr>
      <w:shd w:val="clear" w:color="auto" w:fill="FFFFFF"/>
      <w:jc w:val="center"/>
      <w:rPr>
        <w:rStyle w:val="slostrnky"/>
        <w:lang w:val="en-US"/>
      </w:rPr>
    </w:pPr>
    <w:r>
      <w:rPr>
        <w:rFonts w:cs="Arial"/>
        <w:b w:val="0"/>
        <w:color w:val="222222"/>
        <w:sz w:val="20"/>
        <w:lang w:val="en-US"/>
      </w:rPr>
      <w:t xml:space="preserve">Email: </w:t>
    </w:r>
    <w:hyperlink r:id="rId1" w:history="1">
      <w:r w:rsidR="00A337ED" w:rsidRPr="00D33010">
        <w:rPr>
          <w:rStyle w:val="Hypertextovodkaz"/>
          <w:b w:val="0"/>
          <w:sz w:val="20"/>
        </w:rPr>
        <w:t>admin</w:t>
      </w:r>
      <w:r w:rsidR="00A337ED" w:rsidRPr="00D33010">
        <w:rPr>
          <w:rStyle w:val="Hypertextovodkaz"/>
          <w:b w:val="0"/>
          <w:sz w:val="20"/>
          <w:lang w:val="en-US"/>
        </w:rPr>
        <w:t>office@esgomail.org</w:t>
      </w:r>
    </w:hyperlink>
    <w:r w:rsidRPr="001E5C17">
      <w:rPr>
        <w:rStyle w:val="slostrnky"/>
        <w:b w:val="0"/>
        <w:sz w:val="20"/>
        <w:lang w:val="en-US"/>
      </w:rPr>
      <w:t xml:space="preserve">, </w:t>
    </w:r>
    <w:hyperlink r:id="rId2" w:history="1">
      <w:r w:rsidRPr="001E5C17">
        <w:rPr>
          <w:rStyle w:val="Hypertextovodkaz"/>
          <w:b w:val="0"/>
          <w:sz w:val="20"/>
          <w:lang w:val="en-US"/>
        </w:rPr>
        <w:t>www.esgo.org</w:t>
      </w:r>
    </w:hyperlink>
  </w:p>
  <w:p w14:paraId="5B19FADA" w14:textId="77777777" w:rsidR="008F52D1" w:rsidRPr="001E5C17" w:rsidRDefault="008F52D1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F714F" w14:textId="77777777" w:rsidR="0011093B" w:rsidRDefault="0011093B">
      <w:r>
        <w:separator/>
      </w:r>
    </w:p>
  </w:footnote>
  <w:footnote w:type="continuationSeparator" w:id="0">
    <w:p w14:paraId="26A4779B" w14:textId="77777777" w:rsidR="0011093B" w:rsidRDefault="00110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1BF"/>
    <w:multiLevelType w:val="hybridMultilevel"/>
    <w:tmpl w:val="39E46AD0"/>
    <w:lvl w:ilvl="0" w:tplc="303CD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6F1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5EE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5E8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3A1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8C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E49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644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94F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6904C0"/>
    <w:multiLevelType w:val="hybridMultilevel"/>
    <w:tmpl w:val="E360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505D7"/>
    <w:multiLevelType w:val="multilevel"/>
    <w:tmpl w:val="8328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0F0C42"/>
    <w:multiLevelType w:val="hybridMultilevel"/>
    <w:tmpl w:val="D5DE6324"/>
    <w:lvl w:ilvl="0" w:tplc="040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2AEC56D7"/>
    <w:multiLevelType w:val="hybridMultilevel"/>
    <w:tmpl w:val="711C9B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7773A8"/>
    <w:multiLevelType w:val="hybridMultilevel"/>
    <w:tmpl w:val="88580950"/>
    <w:lvl w:ilvl="0" w:tplc="BD76F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025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2CCA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401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8AB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92A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366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01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0A11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751176"/>
    <w:multiLevelType w:val="hybridMultilevel"/>
    <w:tmpl w:val="F140BE74"/>
    <w:lvl w:ilvl="0" w:tplc="9A40FC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Frutiger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537DD"/>
    <w:multiLevelType w:val="singleLevel"/>
    <w:tmpl w:val="D5B06C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bCs/>
      </w:rPr>
    </w:lvl>
  </w:abstractNum>
  <w:abstractNum w:abstractNumId="8" w15:restartNumberingAfterBreak="0">
    <w:nsid w:val="5C4C1410"/>
    <w:multiLevelType w:val="hybridMultilevel"/>
    <w:tmpl w:val="FDE604C6"/>
    <w:lvl w:ilvl="0" w:tplc="4B7062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0379E"/>
    <w:multiLevelType w:val="hybridMultilevel"/>
    <w:tmpl w:val="4B623F3A"/>
    <w:lvl w:ilvl="0" w:tplc="452293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636446">
    <w:abstractNumId w:val="7"/>
  </w:num>
  <w:num w:numId="2" w16cid:durableId="1623149159">
    <w:abstractNumId w:val="4"/>
  </w:num>
  <w:num w:numId="3" w16cid:durableId="264769960">
    <w:abstractNumId w:val="3"/>
  </w:num>
  <w:num w:numId="4" w16cid:durableId="1833787612">
    <w:abstractNumId w:val="6"/>
  </w:num>
  <w:num w:numId="5" w16cid:durableId="46220115">
    <w:abstractNumId w:val="0"/>
  </w:num>
  <w:num w:numId="6" w16cid:durableId="699863300">
    <w:abstractNumId w:val="5"/>
  </w:num>
  <w:num w:numId="7" w16cid:durableId="121850809">
    <w:abstractNumId w:val="8"/>
  </w:num>
  <w:num w:numId="8" w16cid:durableId="464979151">
    <w:abstractNumId w:val="9"/>
  </w:num>
  <w:num w:numId="9" w16cid:durableId="757101069">
    <w:abstractNumId w:val="1"/>
  </w:num>
  <w:num w:numId="10" w16cid:durableId="1244409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424"/>
    <w:rsid w:val="00001272"/>
    <w:rsid w:val="00004927"/>
    <w:rsid w:val="00026905"/>
    <w:rsid w:val="00052EE5"/>
    <w:rsid w:val="0006135A"/>
    <w:rsid w:val="00082E48"/>
    <w:rsid w:val="00085484"/>
    <w:rsid w:val="000B7BCF"/>
    <w:rsid w:val="000C0C01"/>
    <w:rsid w:val="000D3574"/>
    <w:rsid w:val="000E54DC"/>
    <w:rsid w:val="000F0B8B"/>
    <w:rsid w:val="001033BF"/>
    <w:rsid w:val="0011080B"/>
    <w:rsid w:val="0011093B"/>
    <w:rsid w:val="00144695"/>
    <w:rsid w:val="00146F40"/>
    <w:rsid w:val="001648B3"/>
    <w:rsid w:val="00171117"/>
    <w:rsid w:val="00174860"/>
    <w:rsid w:val="001B2CE6"/>
    <w:rsid w:val="001C16F3"/>
    <w:rsid w:val="001D5CCC"/>
    <w:rsid w:val="001E5C17"/>
    <w:rsid w:val="001F40B5"/>
    <w:rsid w:val="001F4A45"/>
    <w:rsid w:val="00204182"/>
    <w:rsid w:val="00205E12"/>
    <w:rsid w:val="00227E79"/>
    <w:rsid w:val="0023322D"/>
    <w:rsid w:val="00240BBC"/>
    <w:rsid w:val="002421B7"/>
    <w:rsid w:val="00264F5B"/>
    <w:rsid w:val="002753D8"/>
    <w:rsid w:val="00276B03"/>
    <w:rsid w:val="00277940"/>
    <w:rsid w:val="002A4284"/>
    <w:rsid w:val="002C051E"/>
    <w:rsid w:val="002D7C2B"/>
    <w:rsid w:val="002E08F4"/>
    <w:rsid w:val="002E41F2"/>
    <w:rsid w:val="002F17A3"/>
    <w:rsid w:val="00303929"/>
    <w:rsid w:val="003255BB"/>
    <w:rsid w:val="00350F64"/>
    <w:rsid w:val="00353DBF"/>
    <w:rsid w:val="00356F95"/>
    <w:rsid w:val="003854D9"/>
    <w:rsid w:val="003A1C28"/>
    <w:rsid w:val="003F35FD"/>
    <w:rsid w:val="00412C07"/>
    <w:rsid w:val="00414819"/>
    <w:rsid w:val="00416D37"/>
    <w:rsid w:val="00426145"/>
    <w:rsid w:val="00435D8F"/>
    <w:rsid w:val="00436ADB"/>
    <w:rsid w:val="00441259"/>
    <w:rsid w:val="00460E8A"/>
    <w:rsid w:val="004826EE"/>
    <w:rsid w:val="00491D87"/>
    <w:rsid w:val="004A0B58"/>
    <w:rsid w:val="004A1622"/>
    <w:rsid w:val="004A4A67"/>
    <w:rsid w:val="004A4A8C"/>
    <w:rsid w:val="004A784C"/>
    <w:rsid w:val="004B5607"/>
    <w:rsid w:val="004C47AF"/>
    <w:rsid w:val="004C50FA"/>
    <w:rsid w:val="00505358"/>
    <w:rsid w:val="005379DA"/>
    <w:rsid w:val="005442BE"/>
    <w:rsid w:val="00557DE9"/>
    <w:rsid w:val="0057405A"/>
    <w:rsid w:val="00574C70"/>
    <w:rsid w:val="005766A5"/>
    <w:rsid w:val="0058336D"/>
    <w:rsid w:val="00596876"/>
    <w:rsid w:val="005A6155"/>
    <w:rsid w:val="005B5235"/>
    <w:rsid w:val="005D46A0"/>
    <w:rsid w:val="00606BDD"/>
    <w:rsid w:val="00634642"/>
    <w:rsid w:val="00650DCE"/>
    <w:rsid w:val="00653E5E"/>
    <w:rsid w:val="00663F06"/>
    <w:rsid w:val="00677383"/>
    <w:rsid w:val="006C17C2"/>
    <w:rsid w:val="006D0550"/>
    <w:rsid w:val="006F1F94"/>
    <w:rsid w:val="0070553B"/>
    <w:rsid w:val="00712308"/>
    <w:rsid w:val="007409E8"/>
    <w:rsid w:val="00772ACF"/>
    <w:rsid w:val="00772FDE"/>
    <w:rsid w:val="007A50EC"/>
    <w:rsid w:val="007B2CCB"/>
    <w:rsid w:val="007B515B"/>
    <w:rsid w:val="007C67DD"/>
    <w:rsid w:val="007C7DFF"/>
    <w:rsid w:val="007F278E"/>
    <w:rsid w:val="007F6647"/>
    <w:rsid w:val="008018C3"/>
    <w:rsid w:val="0082026F"/>
    <w:rsid w:val="0082254A"/>
    <w:rsid w:val="00835D99"/>
    <w:rsid w:val="00840B13"/>
    <w:rsid w:val="00843206"/>
    <w:rsid w:val="00875E1F"/>
    <w:rsid w:val="008A1167"/>
    <w:rsid w:val="008A4FCD"/>
    <w:rsid w:val="008B193F"/>
    <w:rsid w:val="008E3DF7"/>
    <w:rsid w:val="008F52D1"/>
    <w:rsid w:val="009232B7"/>
    <w:rsid w:val="00933BE5"/>
    <w:rsid w:val="00960871"/>
    <w:rsid w:val="00976103"/>
    <w:rsid w:val="00977848"/>
    <w:rsid w:val="009C40F1"/>
    <w:rsid w:val="009C612D"/>
    <w:rsid w:val="009C70F5"/>
    <w:rsid w:val="009D1FB6"/>
    <w:rsid w:val="00A13D89"/>
    <w:rsid w:val="00A16D90"/>
    <w:rsid w:val="00A2002E"/>
    <w:rsid w:val="00A337ED"/>
    <w:rsid w:val="00A50FB4"/>
    <w:rsid w:val="00A621A8"/>
    <w:rsid w:val="00A810B4"/>
    <w:rsid w:val="00A83ECC"/>
    <w:rsid w:val="00AA3204"/>
    <w:rsid w:val="00AD0B4E"/>
    <w:rsid w:val="00AD39F0"/>
    <w:rsid w:val="00AE68DB"/>
    <w:rsid w:val="00AF09ED"/>
    <w:rsid w:val="00B34ED0"/>
    <w:rsid w:val="00B4241B"/>
    <w:rsid w:val="00B52790"/>
    <w:rsid w:val="00B52CAC"/>
    <w:rsid w:val="00B537A9"/>
    <w:rsid w:val="00B57510"/>
    <w:rsid w:val="00B70DDF"/>
    <w:rsid w:val="00B75194"/>
    <w:rsid w:val="00B84424"/>
    <w:rsid w:val="00B87223"/>
    <w:rsid w:val="00BA6D64"/>
    <w:rsid w:val="00BD1723"/>
    <w:rsid w:val="00C20E17"/>
    <w:rsid w:val="00C2544E"/>
    <w:rsid w:val="00C37B2D"/>
    <w:rsid w:val="00C62764"/>
    <w:rsid w:val="00C92062"/>
    <w:rsid w:val="00CC3CC3"/>
    <w:rsid w:val="00CC4569"/>
    <w:rsid w:val="00CC6DFF"/>
    <w:rsid w:val="00CD78C4"/>
    <w:rsid w:val="00CD7A1E"/>
    <w:rsid w:val="00CE6E64"/>
    <w:rsid w:val="00D2410F"/>
    <w:rsid w:val="00D51E6F"/>
    <w:rsid w:val="00D57068"/>
    <w:rsid w:val="00D701B4"/>
    <w:rsid w:val="00D77893"/>
    <w:rsid w:val="00D77940"/>
    <w:rsid w:val="00DA76AF"/>
    <w:rsid w:val="00DD03B3"/>
    <w:rsid w:val="00DD1C69"/>
    <w:rsid w:val="00DE6FA1"/>
    <w:rsid w:val="00DE70B9"/>
    <w:rsid w:val="00DF09B9"/>
    <w:rsid w:val="00E05942"/>
    <w:rsid w:val="00E12B90"/>
    <w:rsid w:val="00E22552"/>
    <w:rsid w:val="00E37BBA"/>
    <w:rsid w:val="00E50883"/>
    <w:rsid w:val="00E64B53"/>
    <w:rsid w:val="00E82EEE"/>
    <w:rsid w:val="00E94F01"/>
    <w:rsid w:val="00E97606"/>
    <w:rsid w:val="00EA319F"/>
    <w:rsid w:val="00EB1DE6"/>
    <w:rsid w:val="00EB54D3"/>
    <w:rsid w:val="00EE03C3"/>
    <w:rsid w:val="00F06652"/>
    <w:rsid w:val="00F25B55"/>
    <w:rsid w:val="00F44D44"/>
    <w:rsid w:val="00F503E8"/>
    <w:rsid w:val="00F541CE"/>
    <w:rsid w:val="00F607DA"/>
    <w:rsid w:val="00F61B6A"/>
    <w:rsid w:val="00F66142"/>
    <w:rsid w:val="00F76135"/>
    <w:rsid w:val="00FA571F"/>
    <w:rsid w:val="00FA6D95"/>
    <w:rsid w:val="00FC0C49"/>
    <w:rsid w:val="00FD3182"/>
    <w:rsid w:val="00FD3244"/>
    <w:rsid w:val="00FE3457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B2B29C"/>
  <w15:docId w15:val="{5CF8354C-7DF1-4326-92B7-17689982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color w:val="000000"/>
      <w:sz w:val="24"/>
      <w:lang w:val="de-DE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3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32"/>
      <w:u w:val="single"/>
    </w:rPr>
  </w:style>
  <w:style w:type="paragraph" w:styleId="Nadpis5">
    <w:name w:val="heading 5"/>
    <w:basedOn w:val="Normln"/>
    <w:next w:val="Normln"/>
    <w:qFormat/>
    <w:pPr>
      <w:keepNext/>
      <w:ind w:right="1065"/>
      <w:outlineLvl w:val="4"/>
    </w:pPr>
    <w:rPr>
      <w:b w:val="0"/>
      <w:i/>
    </w:rPr>
  </w:style>
  <w:style w:type="paragraph" w:styleId="Nadpis6">
    <w:name w:val="heading 6"/>
    <w:basedOn w:val="Normln"/>
    <w:next w:val="Normln"/>
    <w:qFormat/>
    <w:pPr>
      <w:keepNext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">
    <w:name w:val="Body Text"/>
    <w:basedOn w:val="Normln"/>
    <w:rPr>
      <w:b w:val="0"/>
    </w:rPr>
  </w:style>
  <w:style w:type="paragraph" w:styleId="Podnadpis">
    <w:name w:val="Subtitle"/>
    <w:basedOn w:val="Normln"/>
    <w:qFormat/>
    <w:pPr>
      <w:jc w:val="center"/>
    </w:pPr>
    <w:rPr>
      <w:sz w:val="36"/>
    </w:rPr>
  </w:style>
  <w:style w:type="table" w:styleId="Mkatabulky">
    <w:name w:val="Table Grid"/>
    <w:basedOn w:val="Normlntabulka"/>
    <w:rsid w:val="00B8722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277940"/>
    <w:rPr>
      <w:color w:val="0000FF"/>
      <w:u w:val="single"/>
    </w:rPr>
  </w:style>
  <w:style w:type="paragraph" w:styleId="Zhlav">
    <w:name w:val="header"/>
    <w:basedOn w:val="Normln"/>
    <w:rsid w:val="00171117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rsid w:val="00171117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171117"/>
  </w:style>
  <w:style w:type="paragraph" w:styleId="Rozloendokumentu">
    <w:name w:val="Document Map"/>
    <w:basedOn w:val="Normln"/>
    <w:semiHidden/>
    <w:rsid w:val="009232B7"/>
    <w:pPr>
      <w:shd w:val="clear" w:color="auto" w:fill="000080"/>
    </w:pPr>
    <w:rPr>
      <w:rFonts w:ascii="Tahoma" w:hAnsi="Tahoma" w:cs="Tahoma"/>
      <w:sz w:val="20"/>
    </w:rPr>
  </w:style>
  <w:style w:type="character" w:customStyle="1" w:styleId="ZpatChar">
    <w:name w:val="Zápatí Char"/>
    <w:link w:val="Zpat"/>
    <w:rsid w:val="00264F5B"/>
    <w:rPr>
      <w:rFonts w:ascii="Arial" w:hAnsi="Arial"/>
      <w:b/>
      <w:color w:val="000000"/>
      <w:sz w:val="24"/>
      <w:lang w:val="de-DE"/>
    </w:rPr>
  </w:style>
  <w:style w:type="paragraph" w:styleId="Odstavecseseznamem">
    <w:name w:val="List Paragraph"/>
    <w:basedOn w:val="Normln"/>
    <w:uiPriority w:val="34"/>
    <w:qFormat/>
    <w:rsid w:val="008A4FCD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b w:val="0"/>
      <w:color w:val="auto"/>
      <w:szCs w:val="24"/>
      <w:lang w:val="en-US"/>
    </w:rPr>
  </w:style>
  <w:style w:type="paragraph" w:styleId="Normlnweb">
    <w:name w:val="Normal (Web)"/>
    <w:basedOn w:val="Normln"/>
    <w:uiPriority w:val="99"/>
    <w:unhideWhenUsed/>
    <w:rsid w:val="00772A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 w:val="0"/>
      <w:color w:val="auto"/>
      <w:szCs w:val="24"/>
      <w:lang w:val="en-US"/>
    </w:rPr>
  </w:style>
  <w:style w:type="paragraph" w:styleId="Textbubliny">
    <w:name w:val="Balloon Text"/>
    <w:basedOn w:val="Normln"/>
    <w:link w:val="TextbublinyChar"/>
    <w:rsid w:val="001E5C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E5C17"/>
    <w:rPr>
      <w:rFonts w:ascii="Tahoma" w:hAnsi="Tahoma" w:cs="Tahoma"/>
      <w:b/>
      <w:color w:val="000000"/>
      <w:sz w:val="16"/>
      <w:szCs w:val="16"/>
      <w:lang w:val="de-DE"/>
    </w:rPr>
  </w:style>
  <w:style w:type="character" w:styleId="Nevyeenzmnka">
    <w:name w:val="Unresolved Mention"/>
    <w:basedOn w:val="Standardnpsmoodstavce"/>
    <w:uiPriority w:val="99"/>
    <w:semiHidden/>
    <w:unhideWhenUsed/>
    <w:rsid w:val="00240BBC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A319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A57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571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571F"/>
    <w:rPr>
      <w:rFonts w:ascii="Arial" w:hAnsi="Arial"/>
      <w:b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6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9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6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0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7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1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1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3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7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noffice@esgomai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oleckah@esgomail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go.org/" TargetMode="External"/><Relationship Id="rId1" Type="http://schemas.openxmlformats.org/officeDocument/2006/relationships/hyperlink" Target="mailto:administrativeoffice@esgomail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go.org/" TargetMode="External"/><Relationship Id="rId1" Type="http://schemas.openxmlformats.org/officeDocument/2006/relationships/hyperlink" Target="mailto:adminoffice@esgom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05362-0908-4661-B40D-27E0BCB0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EUROPEAN BOARD AND COLLEGE OF</vt:lpstr>
      <vt:lpstr>EUROPEAN BOARD AND COLLEGE OF</vt:lpstr>
    </vt:vector>
  </TitlesOfParts>
  <Company>Universit?tsklinikum</Company>
  <LinksUpToDate>false</LinksUpToDate>
  <CharactersWithSpaces>3577</CharactersWithSpaces>
  <SharedDoc>false</SharedDoc>
  <HLinks>
    <vt:vector size="30" baseType="variant">
      <vt:variant>
        <vt:i4>7798799</vt:i4>
      </vt:variant>
      <vt:variant>
        <vt:i4>0</vt:i4>
      </vt:variant>
      <vt:variant>
        <vt:i4>0</vt:i4>
      </vt:variant>
      <vt:variant>
        <vt:i4>5</vt:i4>
      </vt:variant>
      <vt:variant>
        <vt:lpwstr>mailto:esgo-guidelines@esgomail.org</vt:lpwstr>
      </vt:variant>
      <vt:variant>
        <vt:lpwstr/>
      </vt:variant>
      <vt:variant>
        <vt:i4>5898308</vt:i4>
      </vt:variant>
      <vt:variant>
        <vt:i4>9</vt:i4>
      </vt:variant>
      <vt:variant>
        <vt:i4>0</vt:i4>
      </vt:variant>
      <vt:variant>
        <vt:i4>5</vt:i4>
      </vt:variant>
      <vt:variant>
        <vt:lpwstr>http://www.esgo.org/</vt:lpwstr>
      </vt:variant>
      <vt:variant>
        <vt:lpwstr/>
      </vt:variant>
      <vt:variant>
        <vt:i4>7798799</vt:i4>
      </vt:variant>
      <vt:variant>
        <vt:i4>6</vt:i4>
      </vt:variant>
      <vt:variant>
        <vt:i4>0</vt:i4>
      </vt:variant>
      <vt:variant>
        <vt:i4>5</vt:i4>
      </vt:variant>
      <vt:variant>
        <vt:lpwstr>mailto:esgo-guidelines@esgomail.org</vt:lpwstr>
      </vt:variant>
      <vt:variant>
        <vt:lpwstr/>
      </vt:variant>
      <vt:variant>
        <vt:i4>5898308</vt:i4>
      </vt:variant>
      <vt:variant>
        <vt:i4>3</vt:i4>
      </vt:variant>
      <vt:variant>
        <vt:i4>0</vt:i4>
      </vt:variant>
      <vt:variant>
        <vt:i4>5</vt:i4>
      </vt:variant>
      <vt:variant>
        <vt:lpwstr>http://www.esgo.org/</vt:lpwstr>
      </vt:variant>
      <vt:variant>
        <vt:lpwstr/>
      </vt:variant>
      <vt:variant>
        <vt:i4>7798799</vt:i4>
      </vt:variant>
      <vt:variant>
        <vt:i4>0</vt:i4>
      </vt:variant>
      <vt:variant>
        <vt:i4>0</vt:i4>
      </vt:variant>
      <vt:variant>
        <vt:i4>5</vt:i4>
      </vt:variant>
      <vt:variant>
        <vt:lpwstr>mailto:esgo-guidelines@esgomail.org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BOARD AND COLLEGE OF</dc:title>
  <dc:creator>zehender</dc:creator>
  <cp:lastModifiedBy>medORG sro</cp:lastModifiedBy>
  <cp:revision>10</cp:revision>
  <cp:lastPrinted>2021-03-02T13:08:00Z</cp:lastPrinted>
  <dcterms:created xsi:type="dcterms:W3CDTF">2022-05-24T09:38:00Z</dcterms:created>
  <dcterms:modified xsi:type="dcterms:W3CDTF">2022-08-24T11:35:00Z</dcterms:modified>
</cp:coreProperties>
</file>